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CF7C" w14:textId="3FDA90DB" w:rsidR="00C27DB6" w:rsidRPr="00C27DB6" w:rsidRDefault="005645E6" w:rsidP="00C27DB6">
      <w:pPr>
        <w:suppressAutoHyphens/>
        <w:spacing w:after="0" w:line="240" w:lineRule="auto"/>
        <w:jc w:val="center"/>
        <w:outlineLvl w:val="0"/>
        <w:rPr>
          <w:rFonts w:ascii="Garamond" w:hAnsi="Garamond"/>
          <w:b/>
          <w:sz w:val="28"/>
          <w:szCs w:val="28"/>
          <w:lang w:eastAsia="ar-SA"/>
        </w:rPr>
      </w:pPr>
      <w:r w:rsidRPr="007D1A24">
        <w:rPr>
          <w:rFonts w:ascii="Garamond" w:hAnsi="Garamond"/>
          <w:b/>
          <w:sz w:val="28"/>
          <w:szCs w:val="28"/>
          <w:lang w:eastAsia="ar-SA"/>
        </w:rPr>
        <w:t xml:space="preserve">SMLOUVA O </w:t>
      </w:r>
      <w:r w:rsidR="00604438">
        <w:rPr>
          <w:rFonts w:ascii="Garamond" w:hAnsi="Garamond"/>
          <w:b/>
          <w:sz w:val="28"/>
          <w:szCs w:val="28"/>
          <w:lang w:eastAsia="ar-SA"/>
        </w:rPr>
        <w:t>POUŽITÍ FOTOGRAFIÍ A ZPRACOVÁNÍ OSOBNÍCH ÚDAJŮ</w:t>
      </w:r>
    </w:p>
    <w:p w14:paraId="4AB09CD8" w14:textId="1CCA6C14" w:rsidR="007D1A24" w:rsidRPr="007D1A24" w:rsidRDefault="007D1A24" w:rsidP="004F47A1">
      <w:pPr>
        <w:rPr>
          <w:rFonts w:ascii="Garamond" w:hAnsi="Garamond"/>
          <w:i/>
        </w:rPr>
      </w:pPr>
      <w:r w:rsidRPr="007D1A24">
        <w:rPr>
          <w:rFonts w:ascii="Garamond" w:hAnsi="Garamond"/>
          <w:i/>
        </w:rPr>
        <w:t>__________________________________________________________________________</w:t>
      </w:r>
      <w:r w:rsidR="004A6F3D">
        <w:rPr>
          <w:rFonts w:ascii="Garamond" w:hAnsi="Garamond"/>
          <w:i/>
        </w:rPr>
        <w:t>____</w:t>
      </w:r>
      <w:r w:rsidR="004F47A1">
        <w:rPr>
          <w:rFonts w:ascii="Garamond" w:hAnsi="Garamond"/>
          <w:i/>
        </w:rPr>
        <w:t>________________</w:t>
      </w:r>
    </w:p>
    <w:p w14:paraId="49E8553F" w14:textId="0781DCAF" w:rsidR="004A6F3D" w:rsidRPr="009816CC" w:rsidRDefault="000B7B18" w:rsidP="00966E59">
      <w:pPr>
        <w:suppressLineNumbers/>
        <w:suppressAutoHyphens/>
        <w:spacing w:after="0"/>
        <w:jc w:val="both"/>
        <w:outlineLvl w:val="1"/>
        <w:rPr>
          <w:rFonts w:ascii="Garamond" w:hAnsi="Garamond" w:cs="Arial"/>
        </w:rPr>
      </w:pPr>
      <w:r w:rsidRPr="000B7B18">
        <w:rPr>
          <w:rFonts w:ascii="Garamond" w:hAnsi="Garamond" w:cs="Arial"/>
          <w:b/>
          <w:bCs/>
        </w:rPr>
        <w:t>EEZY Publishing, s.r.o.</w:t>
      </w:r>
      <w:r w:rsidR="004E7813">
        <w:rPr>
          <w:rFonts w:ascii="Garamond" w:hAnsi="Garamond" w:cs="Arial"/>
          <w:b/>
          <w:bCs/>
        </w:rPr>
        <w:t xml:space="preserve">, </w:t>
      </w:r>
      <w:r w:rsidR="00FC5524">
        <w:rPr>
          <w:rFonts w:ascii="Garamond" w:hAnsi="Garamond" w:cs="Arial"/>
        </w:rPr>
        <w:t>IČO:</w:t>
      </w:r>
      <w:r w:rsidR="00BB0170">
        <w:rPr>
          <w:rFonts w:ascii="Garamond" w:hAnsi="Garamond" w:cs="Arial"/>
        </w:rPr>
        <w:t xml:space="preserve"> </w:t>
      </w:r>
      <w:r w:rsidR="005843F4" w:rsidRPr="005843F4">
        <w:rPr>
          <w:rFonts w:ascii="Garamond" w:hAnsi="Garamond" w:cs="Arial"/>
        </w:rPr>
        <w:t>2808666</w:t>
      </w:r>
      <w:r w:rsidR="004E7813">
        <w:rPr>
          <w:rFonts w:ascii="Garamond" w:hAnsi="Garamond" w:cs="Arial"/>
        </w:rPr>
        <w:t xml:space="preserve">, </w:t>
      </w:r>
      <w:r w:rsidR="00BB0170">
        <w:rPr>
          <w:rStyle w:val="platne1"/>
          <w:rFonts w:ascii="Garamond" w:eastAsia="Calibri" w:hAnsi="Garamond" w:cs="Arial"/>
        </w:rPr>
        <w:t>se sídlem</w:t>
      </w:r>
      <w:r w:rsidR="0008547C" w:rsidRPr="009816CC">
        <w:rPr>
          <w:rStyle w:val="platne1"/>
          <w:rFonts w:ascii="Garamond" w:eastAsia="Calibri" w:hAnsi="Garamond" w:cs="Arial"/>
        </w:rPr>
        <w:t xml:space="preserve">: </w:t>
      </w:r>
      <w:r w:rsidR="0031326C" w:rsidRPr="0031326C">
        <w:rPr>
          <w:rFonts w:ascii="Garamond" w:eastAsia="Calibri" w:hAnsi="Garamond" w:cs="Arial"/>
        </w:rPr>
        <w:t>Na Pankráci 322/26, 140 00, Praha 4</w:t>
      </w:r>
      <w:r w:rsidR="004E7813">
        <w:rPr>
          <w:rFonts w:ascii="Garamond" w:hAnsi="Garamond" w:cs="Arial"/>
        </w:rPr>
        <w:t xml:space="preserve">, </w:t>
      </w:r>
      <w:r w:rsidR="00BB0170" w:rsidRPr="00BB0170">
        <w:rPr>
          <w:rFonts w:ascii="Garamond" w:hAnsi="Garamond" w:cs="Arial"/>
        </w:rPr>
        <w:t>spisová značka:</w:t>
      </w:r>
      <w:r w:rsidR="00BB0170">
        <w:rPr>
          <w:rFonts w:ascii="Garamond" w:hAnsi="Garamond" w:cs="Arial"/>
        </w:rPr>
        <w:t xml:space="preserve"> </w:t>
      </w:r>
      <w:r w:rsidR="0031326C" w:rsidRPr="0031326C">
        <w:rPr>
          <w:rFonts w:ascii="Garamond" w:hAnsi="Garamond" w:cs="Arial"/>
        </w:rPr>
        <w:t xml:space="preserve">C 344520 vedená </w:t>
      </w:r>
      <w:r w:rsidR="0031326C" w:rsidRPr="00E4541C">
        <w:rPr>
          <w:rFonts w:ascii="Garamond" w:hAnsi="Garamond" w:cs="Arial"/>
        </w:rPr>
        <w:t>u Městského soudu v</w:t>
      </w:r>
      <w:r w:rsidR="004E7813" w:rsidRPr="00E4541C">
        <w:rPr>
          <w:rFonts w:ascii="Garamond" w:hAnsi="Garamond" w:cs="Arial"/>
        </w:rPr>
        <w:t> </w:t>
      </w:r>
      <w:r w:rsidR="0031326C" w:rsidRPr="00E4541C">
        <w:rPr>
          <w:rFonts w:ascii="Garamond" w:hAnsi="Garamond" w:cs="Arial"/>
        </w:rPr>
        <w:t>Praze</w:t>
      </w:r>
      <w:r w:rsidR="004E7813" w:rsidRPr="00E4541C">
        <w:rPr>
          <w:rFonts w:ascii="Garamond" w:hAnsi="Garamond" w:cs="Arial"/>
        </w:rPr>
        <w:t xml:space="preserve">, </w:t>
      </w:r>
      <w:r w:rsidR="004A6F3D" w:rsidRPr="00E4541C">
        <w:rPr>
          <w:rFonts w:ascii="Garamond" w:hAnsi="Garamond" w:cs="Arial"/>
        </w:rPr>
        <w:t>zastoupen</w:t>
      </w:r>
      <w:r w:rsidR="007F2CFE" w:rsidRPr="00E4541C">
        <w:rPr>
          <w:rFonts w:ascii="Garamond" w:hAnsi="Garamond" w:cs="Arial"/>
        </w:rPr>
        <w:t>á</w:t>
      </w:r>
      <w:r w:rsidR="004A6F3D" w:rsidRPr="00E4541C">
        <w:rPr>
          <w:rFonts w:ascii="Garamond" w:hAnsi="Garamond" w:cs="Arial"/>
        </w:rPr>
        <w:t xml:space="preserve">: </w:t>
      </w:r>
      <w:r w:rsidR="00966E59" w:rsidRPr="00E4541C">
        <w:rPr>
          <w:rFonts w:ascii="Garamond" w:hAnsi="Garamond" w:cs="Arial"/>
        </w:rPr>
        <w:t>Ing. Tomáš</w:t>
      </w:r>
      <w:r w:rsidR="004E7813" w:rsidRPr="00E4541C">
        <w:rPr>
          <w:rFonts w:ascii="Garamond" w:hAnsi="Garamond" w:cs="Arial"/>
        </w:rPr>
        <w:t>em</w:t>
      </w:r>
      <w:r w:rsidR="00966E59" w:rsidRPr="00E4541C">
        <w:rPr>
          <w:rFonts w:ascii="Garamond" w:hAnsi="Garamond" w:cs="Arial"/>
        </w:rPr>
        <w:t xml:space="preserve"> Černý</w:t>
      </w:r>
      <w:r w:rsidR="004E7813" w:rsidRPr="00E4541C">
        <w:rPr>
          <w:rFonts w:ascii="Garamond" w:hAnsi="Garamond" w:cs="Arial"/>
        </w:rPr>
        <w:t>m</w:t>
      </w:r>
      <w:r w:rsidR="00966E59" w:rsidRPr="00E4541C">
        <w:rPr>
          <w:rFonts w:ascii="Garamond" w:hAnsi="Garamond" w:cs="Arial"/>
        </w:rPr>
        <w:t>, jednatel</w:t>
      </w:r>
      <w:r w:rsidR="004E7813" w:rsidRPr="00E4541C">
        <w:rPr>
          <w:rFonts w:ascii="Garamond" w:hAnsi="Garamond" w:cs="Arial"/>
        </w:rPr>
        <w:t>em</w:t>
      </w:r>
    </w:p>
    <w:p w14:paraId="4C5D66AE" w14:textId="67A9FB38" w:rsidR="00AE5F4D" w:rsidRPr="009816CC" w:rsidRDefault="00AE5F4D" w:rsidP="004F47A1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</w:rPr>
      </w:pPr>
      <w:r w:rsidRPr="009816CC">
        <w:rPr>
          <w:rFonts w:ascii="Garamond" w:hAnsi="Garamond" w:cs="Arial"/>
        </w:rPr>
        <w:t xml:space="preserve">(dále jen </w:t>
      </w:r>
      <w:r w:rsidR="00B77DEF" w:rsidRPr="009816CC">
        <w:rPr>
          <w:rFonts w:ascii="Garamond" w:hAnsi="Garamond" w:cs="Arial"/>
        </w:rPr>
        <w:t>„</w:t>
      </w:r>
      <w:r w:rsidR="004F1F99">
        <w:rPr>
          <w:rFonts w:ascii="Garamond" w:hAnsi="Garamond" w:cs="Arial"/>
          <w:b/>
        </w:rPr>
        <w:t>Vydavatel</w:t>
      </w:r>
      <w:r w:rsidR="00B77DEF" w:rsidRPr="009816CC">
        <w:rPr>
          <w:rFonts w:ascii="Garamond" w:hAnsi="Garamond" w:cs="Arial"/>
        </w:rPr>
        <w:t>“</w:t>
      </w:r>
      <w:r w:rsidRPr="009816CC">
        <w:rPr>
          <w:rFonts w:ascii="Garamond" w:hAnsi="Garamond" w:cs="Arial"/>
        </w:rPr>
        <w:t>)</w:t>
      </w:r>
    </w:p>
    <w:p w14:paraId="414F070D" w14:textId="099ADD36" w:rsidR="00AE5F4D" w:rsidRPr="009816CC" w:rsidRDefault="00AE5F4D" w:rsidP="004F1F9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</w:rPr>
      </w:pPr>
      <w:r w:rsidRPr="009816CC">
        <w:rPr>
          <w:rFonts w:ascii="Garamond" w:hAnsi="Garamond" w:cs="Arial"/>
        </w:rPr>
        <w:t>a</w:t>
      </w:r>
    </w:p>
    <w:p w14:paraId="3F0AC62D" w14:textId="77777777" w:rsidR="00AE2CB3" w:rsidRDefault="00966E59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 w:rsidRPr="00966E59">
        <w:rPr>
          <w:rStyle w:val="platne1"/>
          <w:rFonts w:ascii="Garamond" w:eastAsia="Calibri" w:hAnsi="Garamond" w:cs="Arial"/>
          <w:b/>
          <w:highlight w:val="yellow"/>
        </w:rPr>
        <w:t>[Jméno a příjmení]</w:t>
      </w:r>
      <w:r w:rsidR="004F1F99">
        <w:rPr>
          <w:rStyle w:val="platne1"/>
          <w:rFonts w:ascii="Garamond" w:eastAsia="Calibri" w:hAnsi="Garamond" w:cs="Arial"/>
          <w:b/>
        </w:rPr>
        <w:t xml:space="preserve">, </w:t>
      </w:r>
      <w:r>
        <w:rPr>
          <w:rStyle w:val="platne1"/>
          <w:rFonts w:ascii="Garamond" w:eastAsia="Calibri" w:hAnsi="Garamond" w:cs="Arial"/>
        </w:rPr>
        <w:t xml:space="preserve">dat. nar.: </w:t>
      </w:r>
      <w:r w:rsidRPr="00966E59">
        <w:rPr>
          <w:rStyle w:val="platne1"/>
          <w:rFonts w:ascii="Garamond" w:eastAsia="Calibri" w:hAnsi="Garamond" w:cs="Arial"/>
          <w:highlight w:val="yellow"/>
        </w:rPr>
        <w:t>__</w:t>
      </w:r>
      <w:r w:rsidR="004F1F99">
        <w:rPr>
          <w:rStyle w:val="platne1"/>
          <w:rFonts w:ascii="Garamond" w:eastAsia="Calibri" w:hAnsi="Garamond" w:cs="Arial"/>
        </w:rPr>
        <w:t xml:space="preserve">, </w:t>
      </w:r>
      <w:r w:rsidR="00AE2CB3">
        <w:rPr>
          <w:rStyle w:val="platne1"/>
          <w:rFonts w:ascii="Garamond" w:eastAsia="Calibri" w:hAnsi="Garamond" w:cs="Arial"/>
        </w:rPr>
        <w:t>trvale bytem</w:t>
      </w:r>
      <w:r w:rsidR="00AC550E" w:rsidRPr="009816CC">
        <w:rPr>
          <w:rStyle w:val="platne1"/>
          <w:rFonts w:ascii="Garamond" w:eastAsia="Calibri" w:hAnsi="Garamond" w:cs="Arial"/>
        </w:rPr>
        <w:t xml:space="preserve">: </w:t>
      </w:r>
      <w:r w:rsidRPr="00966E59">
        <w:rPr>
          <w:rStyle w:val="platne1"/>
          <w:rFonts w:ascii="Garamond" w:eastAsia="Calibri" w:hAnsi="Garamond" w:cs="Arial"/>
          <w:highlight w:val="yellow"/>
        </w:rPr>
        <w:t>___</w:t>
      </w:r>
      <w:r w:rsidR="004F1F99">
        <w:rPr>
          <w:rStyle w:val="platne1"/>
          <w:rFonts w:ascii="Garamond" w:eastAsia="Calibri" w:hAnsi="Garamond" w:cs="Arial"/>
        </w:rPr>
        <w:t xml:space="preserve">, </w:t>
      </w:r>
    </w:p>
    <w:p w14:paraId="1553021B" w14:textId="04774966" w:rsidR="004A6F3D" w:rsidRPr="009816CC" w:rsidRDefault="00AE2CB3" w:rsidP="004F1F99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Fonts w:ascii="Garamond" w:hAnsi="Garamond" w:cs="Arial"/>
        </w:rPr>
      </w:pPr>
      <w:r>
        <w:rPr>
          <w:rStyle w:val="platne1"/>
          <w:rFonts w:ascii="Garamond" w:eastAsia="Calibri" w:hAnsi="Garamond" w:cs="Arial"/>
        </w:rPr>
        <w:t xml:space="preserve">za kterého jedná jeho </w:t>
      </w:r>
      <w:r w:rsidR="00966E59">
        <w:rPr>
          <w:rFonts w:ascii="Garamond" w:hAnsi="Garamond" w:cs="Arial"/>
        </w:rPr>
        <w:t>zákonný zástupce</w:t>
      </w:r>
      <w:r w:rsidR="004A6F3D">
        <w:rPr>
          <w:rFonts w:ascii="Garamond" w:hAnsi="Garamond" w:cs="Arial"/>
        </w:rPr>
        <w:t xml:space="preserve">: </w:t>
      </w:r>
    </w:p>
    <w:p w14:paraId="0928FCCF" w14:textId="77777777" w:rsidR="00AE2CB3" w:rsidRDefault="00AE2CB3" w:rsidP="00AE2CB3">
      <w:pPr>
        <w:widowControl w:val="0"/>
        <w:tabs>
          <w:tab w:val="left" w:pos="567"/>
        </w:tabs>
        <w:autoSpaceDE w:val="0"/>
        <w:autoSpaceDN w:val="0"/>
        <w:adjustRightInd w:val="0"/>
        <w:spacing w:after="60" w:line="240" w:lineRule="auto"/>
        <w:rPr>
          <w:rStyle w:val="platne1"/>
          <w:rFonts w:ascii="Garamond" w:eastAsia="Calibri" w:hAnsi="Garamond" w:cs="Arial"/>
        </w:rPr>
      </w:pPr>
      <w:r w:rsidRPr="00966E59">
        <w:rPr>
          <w:rStyle w:val="platne1"/>
          <w:rFonts w:ascii="Garamond" w:eastAsia="Calibri" w:hAnsi="Garamond" w:cs="Arial"/>
          <w:b/>
          <w:highlight w:val="yellow"/>
        </w:rPr>
        <w:t>[Jméno a příjmení]</w:t>
      </w:r>
      <w:r>
        <w:rPr>
          <w:rStyle w:val="platne1"/>
          <w:rFonts w:ascii="Garamond" w:eastAsia="Calibri" w:hAnsi="Garamond" w:cs="Arial"/>
          <w:b/>
        </w:rPr>
        <w:t xml:space="preserve">, </w:t>
      </w:r>
      <w:r>
        <w:rPr>
          <w:rStyle w:val="platne1"/>
          <w:rFonts w:ascii="Garamond" w:eastAsia="Calibri" w:hAnsi="Garamond" w:cs="Arial"/>
        </w:rPr>
        <w:t xml:space="preserve">dat. nar.: </w:t>
      </w:r>
      <w:r w:rsidRPr="00966E59">
        <w:rPr>
          <w:rStyle w:val="platne1"/>
          <w:rFonts w:ascii="Garamond" w:eastAsia="Calibri" w:hAnsi="Garamond" w:cs="Arial"/>
          <w:highlight w:val="yellow"/>
        </w:rPr>
        <w:t>__</w:t>
      </w:r>
      <w:r>
        <w:rPr>
          <w:rStyle w:val="platne1"/>
          <w:rFonts w:ascii="Garamond" w:eastAsia="Calibri" w:hAnsi="Garamond" w:cs="Arial"/>
        </w:rPr>
        <w:t>, trvale bytem</w:t>
      </w:r>
      <w:r w:rsidRPr="009816CC">
        <w:rPr>
          <w:rStyle w:val="platne1"/>
          <w:rFonts w:ascii="Garamond" w:eastAsia="Calibri" w:hAnsi="Garamond" w:cs="Arial"/>
        </w:rPr>
        <w:t xml:space="preserve">: </w:t>
      </w:r>
      <w:r w:rsidRPr="00966E59">
        <w:rPr>
          <w:rStyle w:val="platne1"/>
          <w:rFonts w:ascii="Garamond" w:eastAsia="Calibri" w:hAnsi="Garamond" w:cs="Arial"/>
          <w:highlight w:val="yellow"/>
        </w:rPr>
        <w:t>___</w:t>
      </w:r>
      <w:r>
        <w:rPr>
          <w:rStyle w:val="platne1"/>
          <w:rFonts w:ascii="Garamond" w:eastAsia="Calibri" w:hAnsi="Garamond" w:cs="Arial"/>
        </w:rPr>
        <w:t xml:space="preserve">, </w:t>
      </w:r>
    </w:p>
    <w:p w14:paraId="1C50395E" w14:textId="20823EB2" w:rsidR="005675E4" w:rsidRPr="004F1F99" w:rsidRDefault="00AE5F4D" w:rsidP="004F1F99">
      <w:pPr>
        <w:suppressLineNumbers/>
        <w:suppressAutoHyphens/>
        <w:spacing w:before="60" w:after="0"/>
        <w:jc w:val="both"/>
        <w:outlineLvl w:val="1"/>
        <w:rPr>
          <w:rFonts w:ascii="Garamond" w:hAnsi="Garamond" w:cs="Arial"/>
          <w:sz w:val="20"/>
          <w:szCs w:val="20"/>
        </w:rPr>
      </w:pPr>
      <w:r w:rsidRPr="009816CC">
        <w:rPr>
          <w:rFonts w:ascii="Garamond" w:hAnsi="Garamond" w:cs="Arial"/>
        </w:rPr>
        <w:t xml:space="preserve">(dále jen </w:t>
      </w:r>
      <w:r w:rsidR="002100E0" w:rsidRPr="009816CC">
        <w:rPr>
          <w:rFonts w:ascii="Garamond" w:hAnsi="Garamond" w:cs="Arial"/>
        </w:rPr>
        <w:t>„</w:t>
      </w:r>
      <w:r w:rsidR="00AB1012">
        <w:rPr>
          <w:rFonts w:ascii="Garamond" w:hAnsi="Garamond" w:cs="Arial"/>
          <w:b/>
        </w:rPr>
        <w:t>Model</w:t>
      </w:r>
      <w:r w:rsidR="002100E0" w:rsidRPr="009816CC">
        <w:rPr>
          <w:rFonts w:ascii="Garamond" w:hAnsi="Garamond" w:cs="Arial"/>
        </w:rPr>
        <w:t>“</w:t>
      </w:r>
      <w:r w:rsidR="00B40766" w:rsidRPr="009816CC">
        <w:rPr>
          <w:rFonts w:ascii="Garamond" w:hAnsi="Garamond" w:cs="Arial"/>
        </w:rPr>
        <w:t>)</w:t>
      </w:r>
      <w:r w:rsidR="004F1F99">
        <w:rPr>
          <w:rFonts w:ascii="Garamond" w:hAnsi="Garamond" w:cs="Arial"/>
          <w:sz w:val="20"/>
          <w:szCs w:val="20"/>
        </w:rPr>
        <w:t xml:space="preserve"> </w:t>
      </w:r>
      <w:r w:rsidR="005675E4" w:rsidRPr="009816CC">
        <w:rPr>
          <w:rFonts w:ascii="Garamond" w:hAnsi="Garamond" w:cs="Arial"/>
        </w:rPr>
        <w:t>(</w:t>
      </w:r>
      <w:r w:rsidR="005675E4">
        <w:rPr>
          <w:rFonts w:ascii="Garamond" w:hAnsi="Garamond" w:cs="Arial"/>
        </w:rPr>
        <w:t xml:space="preserve">společně též jako </w:t>
      </w:r>
      <w:r w:rsidR="005675E4" w:rsidRPr="009816CC">
        <w:rPr>
          <w:rFonts w:ascii="Garamond" w:hAnsi="Garamond" w:cs="Arial"/>
        </w:rPr>
        <w:t>„</w:t>
      </w:r>
      <w:r w:rsidR="004A6F3D">
        <w:rPr>
          <w:rFonts w:ascii="Garamond" w:hAnsi="Garamond" w:cs="Arial"/>
          <w:b/>
        </w:rPr>
        <w:t>Smluvní strany</w:t>
      </w:r>
      <w:r w:rsidR="005675E4" w:rsidRPr="009816CC">
        <w:rPr>
          <w:rFonts w:ascii="Garamond" w:hAnsi="Garamond" w:cs="Arial"/>
        </w:rPr>
        <w:t>“</w:t>
      </w:r>
      <w:r w:rsidR="004A6F3D">
        <w:rPr>
          <w:rFonts w:ascii="Garamond" w:hAnsi="Garamond" w:cs="Arial"/>
        </w:rPr>
        <w:t>, každý samostatně jako „</w:t>
      </w:r>
      <w:r w:rsidR="004A6F3D" w:rsidRPr="004A6F3D">
        <w:rPr>
          <w:rFonts w:ascii="Garamond" w:hAnsi="Garamond" w:cs="Arial"/>
          <w:b/>
          <w:bCs/>
        </w:rPr>
        <w:t>Smluvní strana</w:t>
      </w:r>
      <w:r w:rsidR="004A6F3D">
        <w:rPr>
          <w:rFonts w:ascii="Garamond" w:hAnsi="Garamond" w:cs="Arial"/>
        </w:rPr>
        <w:t>“</w:t>
      </w:r>
      <w:r w:rsidR="005675E4" w:rsidRPr="009816CC">
        <w:rPr>
          <w:rFonts w:ascii="Garamond" w:hAnsi="Garamond" w:cs="Arial"/>
        </w:rPr>
        <w:t>)</w:t>
      </w:r>
    </w:p>
    <w:p w14:paraId="57F95F49" w14:textId="3C8A90F7" w:rsidR="007D2EB1" w:rsidRPr="009816CC" w:rsidRDefault="009D73D3" w:rsidP="00EE14E6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Předmět smlouvy</w:t>
      </w:r>
      <w:r w:rsidR="00C24B78">
        <w:rPr>
          <w:rFonts w:ascii="Garamond" w:hAnsi="Garamond" w:cs="Arial"/>
          <w:b/>
          <w:bCs/>
        </w:rPr>
        <w:t xml:space="preserve"> – </w:t>
      </w:r>
      <w:r w:rsidR="00E67935">
        <w:rPr>
          <w:rFonts w:ascii="Garamond" w:hAnsi="Garamond" w:cs="Arial"/>
          <w:b/>
          <w:bCs/>
        </w:rPr>
        <w:t>fotografie</w:t>
      </w:r>
      <w:r w:rsidR="00C24B78">
        <w:rPr>
          <w:rFonts w:ascii="Garamond" w:hAnsi="Garamond" w:cs="Arial"/>
          <w:b/>
          <w:bCs/>
        </w:rPr>
        <w:t xml:space="preserve"> </w:t>
      </w:r>
    </w:p>
    <w:p w14:paraId="3EC2B44E" w14:textId="57F9E514" w:rsidR="004E60A0" w:rsidRDefault="00BA5C72" w:rsidP="00CA05E5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BA5C72">
        <w:rPr>
          <w:rFonts w:ascii="Garamond" w:hAnsi="Garamond" w:cs="Arial"/>
          <w:bCs/>
          <w:iCs/>
          <w:color w:val="000000"/>
          <w:lang w:eastAsia="ar-SA"/>
        </w:rPr>
        <w:t>Model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, jako výherce soutěže „</w:t>
      </w:r>
      <w:r w:rsidR="00BF4885" w:rsidRPr="00892BF3">
        <w:rPr>
          <w:rFonts w:ascii="Garamond" w:hAnsi="Garamond" w:cs="Arial"/>
          <w:b/>
          <w:iCs/>
          <w:color w:val="000000"/>
          <w:lang w:eastAsia="ar-SA"/>
        </w:rPr>
        <w:t>Dítě titulky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“ pořádané Vydavatelem,</w:t>
      </w:r>
      <w:r w:rsidRPr="00BA5C72">
        <w:rPr>
          <w:rFonts w:ascii="Garamond" w:hAnsi="Garamond" w:cs="Arial"/>
          <w:bCs/>
          <w:iCs/>
          <w:color w:val="000000"/>
          <w:lang w:eastAsia="ar-SA"/>
        </w:rPr>
        <w:t xml:space="preserve"> tímto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projevuje svůj zájem a</w:t>
      </w:r>
      <w:r>
        <w:rPr>
          <w:rFonts w:ascii="Garamond" w:hAnsi="Garamond" w:cs="Arial"/>
          <w:b/>
          <w:iCs/>
          <w:color w:val="000000"/>
          <w:lang w:eastAsia="ar-SA"/>
        </w:rPr>
        <w:t xml:space="preserve"> </w:t>
      </w:r>
      <w:r>
        <w:rPr>
          <w:rFonts w:ascii="Garamond" w:hAnsi="Garamond" w:cs="Arial"/>
          <w:bCs/>
          <w:iCs/>
          <w:color w:val="000000"/>
          <w:lang w:eastAsia="ar-SA"/>
        </w:rPr>
        <w:t>souhlasí s vytvořením svých podobizen formou fotografií</w:t>
      </w:r>
      <w:r w:rsidR="00CA05E5">
        <w:rPr>
          <w:rFonts w:ascii="Garamond" w:hAnsi="Garamond" w:cs="Arial"/>
          <w:bCs/>
          <w:iCs/>
          <w:color w:val="000000"/>
          <w:lang w:eastAsia="ar-SA"/>
        </w:rPr>
        <w:t xml:space="preserve"> pořízených profesionálním fotografem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Vydavatele. Model souhlasí </w:t>
      </w:r>
      <w:r w:rsidR="009B3D46">
        <w:rPr>
          <w:rFonts w:ascii="Garamond" w:hAnsi="Garamond" w:cs="Arial"/>
          <w:bCs/>
          <w:iCs/>
          <w:color w:val="000000"/>
          <w:lang w:eastAsia="ar-SA"/>
        </w:rPr>
        <w:t>s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> 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>užíváním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šířením</w:t>
      </w:r>
      <w:r w:rsidR="004E60A0">
        <w:rPr>
          <w:rFonts w:ascii="Garamond" w:hAnsi="Garamond" w:cs="Arial"/>
          <w:bCs/>
          <w:iCs/>
          <w:color w:val="000000"/>
          <w:lang w:eastAsia="ar-SA"/>
        </w:rPr>
        <w:t xml:space="preserve"> podobizen vytvořených podle předchozí věty v tomto rozsahu a za těchto podmínek:</w:t>
      </w:r>
    </w:p>
    <w:p w14:paraId="2BA85723" w14:textId="3758A112" w:rsidR="00DC459B" w:rsidRDefault="00DC459B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účelové vymezení: komerční užití </w:t>
      </w:r>
      <w:r w:rsidR="004838AE">
        <w:rPr>
          <w:rFonts w:ascii="Garamond" w:hAnsi="Garamond" w:cs="Arial"/>
          <w:bCs/>
          <w:iCs/>
          <w:color w:val="000000"/>
          <w:lang w:eastAsia="ar-SA"/>
        </w:rPr>
        <w:t xml:space="preserve">k zařazení na titulní a 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vnitřní strany časopisu </w:t>
      </w:r>
      <w:r w:rsidR="00CF38F7" w:rsidRPr="00CF38F7">
        <w:rPr>
          <w:rFonts w:ascii="Garamond" w:hAnsi="Garamond" w:cs="Arial"/>
          <w:bCs/>
          <w:iCs/>
          <w:color w:val="000000"/>
          <w:lang w:eastAsia="ar-SA"/>
        </w:rPr>
        <w:t>Dítě a já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 xml:space="preserve">ale i za účelem </w:t>
      </w:r>
      <w:r w:rsidR="00781125">
        <w:rPr>
          <w:rFonts w:ascii="Garamond" w:hAnsi="Garamond" w:cs="Arial"/>
          <w:bCs/>
          <w:iCs/>
          <w:color w:val="000000"/>
          <w:lang w:eastAsia="ar-SA"/>
        </w:rPr>
        <w:t>další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> propagac</w:t>
      </w:r>
      <w:r w:rsidR="00BF4885">
        <w:rPr>
          <w:rFonts w:ascii="Garamond" w:hAnsi="Garamond" w:cs="Arial"/>
          <w:bCs/>
          <w:iCs/>
          <w:color w:val="000000"/>
          <w:lang w:eastAsia="ar-SA"/>
        </w:rPr>
        <w:t>e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 časopisu</w:t>
      </w:r>
      <w:r w:rsidR="00781125">
        <w:rPr>
          <w:rFonts w:ascii="Garamond" w:hAnsi="Garamond" w:cs="Arial"/>
          <w:bCs/>
          <w:iCs/>
          <w:color w:val="000000"/>
          <w:lang w:eastAsia="ar-SA"/>
        </w:rPr>
        <w:t xml:space="preserve"> 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>/nebo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 xml:space="preserve"> Vydavatele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a jeho produktů a činnosti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obdobným a přiměřeným způsobem</w:t>
      </w:r>
      <w:r w:rsidR="00CF38F7"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3127776A" w14:textId="315D1691" w:rsidR="00EF7D72" w:rsidRDefault="00EF7D72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způsob užití: 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>všemi způsoby užití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známými ke dni uzavření této smlouvy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tj. především </w:t>
      </w:r>
      <w:r w:rsidR="00EC6FC0">
        <w:rPr>
          <w:rFonts w:ascii="Garamond" w:hAnsi="Garamond" w:cs="Arial"/>
          <w:bCs/>
          <w:iCs/>
          <w:color w:val="000000"/>
          <w:lang w:eastAsia="ar-SA"/>
        </w:rPr>
        <w:t xml:space="preserve">elektronicky i v tištěné podobě, 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online i </w:t>
      </w:r>
      <w:proofErr w:type="spellStart"/>
      <w:r w:rsidR="008E4289">
        <w:rPr>
          <w:rFonts w:ascii="Garamond" w:hAnsi="Garamond" w:cs="Arial"/>
          <w:bCs/>
          <w:iCs/>
          <w:color w:val="000000"/>
          <w:lang w:eastAsia="ar-SA"/>
        </w:rPr>
        <w:t>of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f</w:t>
      </w:r>
      <w:r w:rsidR="008E4289">
        <w:rPr>
          <w:rFonts w:ascii="Garamond" w:hAnsi="Garamond" w:cs="Arial"/>
          <w:bCs/>
          <w:iCs/>
          <w:color w:val="000000"/>
          <w:lang w:eastAsia="ar-SA"/>
        </w:rPr>
        <w:t>line</w:t>
      </w:r>
      <w:proofErr w:type="spellEnd"/>
      <w:r w:rsidR="008E4289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Vydavatel je oprávněn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fotografie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 mísit s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 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dalšími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 xml:space="preserve"> (např. vytvářet koláže)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, 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 xml:space="preserve">zpracovávat a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upravova</w:t>
      </w:r>
      <w:r w:rsidR="00162BBB">
        <w:rPr>
          <w:rFonts w:ascii="Garamond" w:hAnsi="Garamond" w:cs="Arial"/>
          <w:bCs/>
          <w:iCs/>
          <w:color w:val="000000"/>
          <w:lang w:eastAsia="ar-SA"/>
        </w:rPr>
        <w:t>t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, přidávat text atp.</w:t>
      </w:r>
      <w:r w:rsidR="005B5906">
        <w:rPr>
          <w:rFonts w:ascii="Garamond" w:hAnsi="Garamond" w:cs="Arial"/>
          <w:bCs/>
          <w:iCs/>
          <w:color w:val="000000"/>
          <w:lang w:eastAsia="ar-SA"/>
        </w:rPr>
        <w:t xml:space="preserve"> – nikdy tím ale</w:t>
      </w:r>
      <w:r w:rsidR="00184B96">
        <w:rPr>
          <w:rFonts w:ascii="Garamond" w:hAnsi="Garamond" w:cs="Arial"/>
          <w:bCs/>
          <w:iCs/>
          <w:color w:val="000000"/>
          <w:lang w:eastAsia="ar-SA"/>
        </w:rPr>
        <w:t xml:space="preserve"> nebude cílit na vyvolání kontroverzí a</w:t>
      </w:r>
      <w:r w:rsidR="005B5906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 xml:space="preserve">nesníží 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záměrně 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důstojnost Modela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jeho rodiny</w:t>
      </w:r>
      <w:r w:rsidR="00A15122"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269FB844" w14:textId="6C51CFC9" w:rsidR="004E60A0" w:rsidRDefault="00E93A47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časový rozsah: </w:t>
      </w:r>
      <w:r w:rsidR="00921D4D" w:rsidRPr="00AE2CB3">
        <w:rPr>
          <w:rFonts w:ascii="Garamond" w:hAnsi="Garamond" w:cs="Arial"/>
          <w:bCs/>
          <w:iCs/>
          <w:color w:val="000000"/>
          <w:lang w:eastAsia="ar-SA"/>
        </w:rPr>
        <w:t xml:space="preserve">oprávnění trvají 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>1</w:t>
      </w:r>
      <w:r w:rsidR="00892BF3" w:rsidRPr="00AE2CB3">
        <w:rPr>
          <w:rFonts w:ascii="Garamond" w:hAnsi="Garamond" w:cs="Arial"/>
          <w:bCs/>
          <w:iCs/>
          <w:color w:val="000000"/>
          <w:lang w:eastAsia="ar-SA"/>
        </w:rPr>
        <w:t>0</w:t>
      </w:r>
      <w:r w:rsidRPr="00AE2CB3">
        <w:rPr>
          <w:rFonts w:ascii="Garamond" w:hAnsi="Garamond" w:cs="Arial"/>
          <w:bCs/>
          <w:iCs/>
          <w:color w:val="000000"/>
          <w:lang w:eastAsia="ar-SA"/>
        </w:rPr>
        <w:t xml:space="preserve"> let od pořízení první </w:t>
      </w:r>
      <w:r w:rsidR="00892BF3" w:rsidRPr="00AE2CB3">
        <w:rPr>
          <w:rFonts w:ascii="Garamond" w:hAnsi="Garamond" w:cs="Arial"/>
          <w:bCs/>
          <w:iCs/>
          <w:color w:val="000000"/>
          <w:lang w:eastAsia="ar-SA"/>
        </w:rPr>
        <w:t>fotografi</w:t>
      </w:r>
      <w:r w:rsidR="00887C40" w:rsidRPr="00AE2CB3">
        <w:rPr>
          <w:rFonts w:ascii="Garamond" w:hAnsi="Garamond" w:cs="Arial"/>
          <w:bCs/>
          <w:iCs/>
          <w:color w:val="000000"/>
          <w:lang w:eastAsia="ar-SA"/>
        </w:rPr>
        <w:t>e</w:t>
      </w:r>
      <w:r w:rsidR="00921D4D" w:rsidRPr="00AE2CB3">
        <w:rPr>
          <w:rFonts w:ascii="Garamond" w:hAnsi="Garamond" w:cs="Arial"/>
          <w:bCs/>
          <w:iCs/>
          <w:color w:val="000000"/>
          <w:lang w:eastAsia="ar-SA"/>
        </w:rPr>
        <w:t xml:space="preserve"> Modela</w:t>
      </w:r>
      <w:r w:rsidR="00166638" w:rsidRPr="00AE2CB3">
        <w:rPr>
          <w:rFonts w:ascii="Garamond" w:hAnsi="Garamond" w:cs="Arial"/>
          <w:bCs/>
          <w:iCs/>
          <w:color w:val="000000"/>
          <w:lang w:eastAsia="ar-SA"/>
        </w:rPr>
        <w:t>, ani po této době však není</w:t>
      </w:r>
      <w:r w:rsidR="00166638">
        <w:rPr>
          <w:rFonts w:ascii="Garamond" w:hAnsi="Garamond" w:cs="Arial"/>
          <w:bCs/>
          <w:iCs/>
          <w:color w:val="000000"/>
          <w:lang w:eastAsia="ar-SA"/>
        </w:rPr>
        <w:t xml:space="preserve"> Vydavatel povinen stáhnout z 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oběhu</w:t>
      </w:r>
      <w:r w:rsidR="00166638">
        <w:rPr>
          <w:rFonts w:ascii="Garamond" w:hAnsi="Garamond" w:cs="Arial"/>
          <w:bCs/>
          <w:iCs/>
          <w:color w:val="000000"/>
          <w:lang w:eastAsia="ar-SA"/>
        </w:rPr>
        <w:t xml:space="preserve"> již vydan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é časopisy či jinak vyprodukované elektronické či tištěné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fotografie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>,</w:t>
      </w:r>
      <w:r w:rsidR="009B18D0">
        <w:rPr>
          <w:rFonts w:ascii="Garamond" w:hAnsi="Garamond" w:cs="Arial"/>
          <w:bCs/>
          <w:iCs/>
          <w:color w:val="000000"/>
          <w:lang w:eastAsia="ar-SA"/>
        </w:rPr>
        <w:t xml:space="preserve"> jejich rozmnoženiny či modifikace,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 nebude však již docházet k další, nové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či opakované</w:t>
      </w:r>
      <w:r w:rsidR="00481483">
        <w:rPr>
          <w:rFonts w:ascii="Garamond" w:hAnsi="Garamond" w:cs="Arial"/>
          <w:bCs/>
          <w:iCs/>
          <w:color w:val="000000"/>
          <w:lang w:eastAsia="ar-SA"/>
        </w:rPr>
        <w:t xml:space="preserve"> produkci</w:t>
      </w:r>
      <w:r w:rsidR="00887C40">
        <w:rPr>
          <w:rFonts w:ascii="Garamond" w:hAnsi="Garamond" w:cs="Arial"/>
          <w:bCs/>
          <w:iCs/>
          <w:color w:val="000000"/>
          <w:lang w:eastAsia="ar-SA"/>
        </w:rPr>
        <w:t xml:space="preserve"> a propagaci</w:t>
      </w:r>
      <w:r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55E70419" w14:textId="785DD230" w:rsidR="00BA7B41" w:rsidRDefault="00BA7B41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množstevní vymezení: bez limitu</w:t>
      </w:r>
      <w:r w:rsidR="00FA68C9">
        <w:rPr>
          <w:rFonts w:ascii="Garamond" w:hAnsi="Garamond" w:cs="Arial"/>
          <w:bCs/>
          <w:iCs/>
          <w:color w:val="000000"/>
          <w:lang w:eastAsia="ar-SA"/>
        </w:rPr>
        <w:t xml:space="preserve">, včetně neomezeného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nákladu, počtu vydání, počtu </w:t>
      </w:r>
      <w:r w:rsidR="00FA68C9">
        <w:rPr>
          <w:rFonts w:ascii="Garamond" w:hAnsi="Garamond" w:cs="Arial"/>
          <w:bCs/>
          <w:iCs/>
          <w:color w:val="000000"/>
          <w:lang w:eastAsia="ar-SA"/>
        </w:rPr>
        <w:t>rozmnoženin atp.</w:t>
      </w:r>
    </w:p>
    <w:p w14:paraId="1AED7DA9" w14:textId="7E488F21" w:rsidR="00E93A47" w:rsidRDefault="002F1BC9" w:rsidP="004E60A0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územní</w:t>
      </w:r>
      <w:r w:rsidR="00E93A47">
        <w:rPr>
          <w:rFonts w:ascii="Garamond" w:hAnsi="Garamond" w:cs="Arial"/>
          <w:bCs/>
          <w:iCs/>
          <w:color w:val="000000"/>
          <w:lang w:eastAsia="ar-SA"/>
        </w:rPr>
        <w:t xml:space="preserve"> rozsah: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>
        <w:rPr>
          <w:rFonts w:ascii="Garamond" w:hAnsi="Garamond" w:cs="Arial"/>
          <w:bCs/>
          <w:iCs/>
          <w:color w:val="000000"/>
          <w:lang w:eastAsia="ar-SA"/>
        </w:rPr>
        <w:t>dostupnost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fotografií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 xml:space="preserve"> může vzhledem ke způsobu užití nastat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bez územního omezení</w:t>
      </w:r>
      <w:r w:rsidR="0057018D">
        <w:rPr>
          <w:rFonts w:ascii="Garamond" w:hAnsi="Garamond" w:cs="Arial"/>
          <w:bCs/>
          <w:iCs/>
          <w:color w:val="000000"/>
          <w:lang w:eastAsia="ar-SA"/>
        </w:rPr>
        <w:t>; původ</w:t>
      </w:r>
      <w:r w:rsidR="00500F54">
        <w:rPr>
          <w:rFonts w:ascii="Garamond" w:hAnsi="Garamond" w:cs="Arial"/>
          <w:bCs/>
          <w:iCs/>
          <w:color w:val="000000"/>
          <w:lang w:eastAsia="ar-SA"/>
        </w:rPr>
        <w:t>ní užití však bude vždy na územní ČR, kde dochází k vydávání časopisu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, produkci a</w:t>
      </w:r>
      <w:r w:rsidR="00500F54">
        <w:rPr>
          <w:rFonts w:ascii="Garamond" w:hAnsi="Garamond" w:cs="Arial"/>
          <w:bCs/>
          <w:iCs/>
          <w:color w:val="000000"/>
          <w:lang w:eastAsia="ar-SA"/>
        </w:rPr>
        <w:t xml:space="preserve"> rozesílání propagačních materiálů</w:t>
      </w:r>
      <w:r>
        <w:rPr>
          <w:rFonts w:ascii="Garamond" w:hAnsi="Garamond" w:cs="Arial"/>
          <w:bCs/>
          <w:iCs/>
          <w:color w:val="000000"/>
          <w:lang w:eastAsia="ar-SA"/>
        </w:rPr>
        <w:t>;</w:t>
      </w:r>
    </w:p>
    <w:p w14:paraId="4DD893E2" w14:textId="013ED6C9" w:rsidR="0050034A" w:rsidRPr="009F7168" w:rsidRDefault="0050034A" w:rsidP="009F7168">
      <w:pPr>
        <w:numPr>
          <w:ilvl w:val="2"/>
          <w:numId w:val="10"/>
        </w:numPr>
        <w:suppressLineNumbers/>
        <w:suppressAutoHyphens/>
        <w:spacing w:after="120"/>
        <w:ind w:hanging="65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osobní vymezení: práva užití bude</w:t>
      </w:r>
      <w:r w:rsidR="009F7168">
        <w:rPr>
          <w:rFonts w:ascii="Garamond" w:hAnsi="Garamond" w:cs="Arial"/>
          <w:bCs/>
          <w:iCs/>
          <w:color w:val="000000"/>
          <w:lang w:eastAsia="ar-SA"/>
        </w:rPr>
        <w:t xml:space="preserve"> uskutečňovat pouze Vydavatel a s ním spolupracující osoby, které budou vyvářet či </w:t>
      </w:r>
      <w:r w:rsidR="00411897">
        <w:rPr>
          <w:rFonts w:ascii="Garamond" w:hAnsi="Garamond" w:cs="Arial"/>
          <w:bCs/>
          <w:iCs/>
          <w:color w:val="000000"/>
          <w:lang w:eastAsia="ar-SA"/>
        </w:rPr>
        <w:t>dále šířit propagační sdělení a materiály</w:t>
      </w:r>
      <w:r w:rsidR="009F7168">
        <w:rPr>
          <w:rFonts w:ascii="Garamond" w:hAnsi="Garamond" w:cs="Arial"/>
          <w:bCs/>
          <w:iCs/>
          <w:color w:val="000000"/>
          <w:lang w:eastAsia="ar-SA"/>
        </w:rPr>
        <w:t>.</w:t>
      </w:r>
    </w:p>
    <w:p w14:paraId="539D690A" w14:textId="5668799D" w:rsidR="002E05F3" w:rsidRPr="009816CC" w:rsidRDefault="000671B3" w:rsidP="00E57E65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Práva již jednou aktivovaná podle čl. 1.1. </w:t>
      </w:r>
      <w:r w:rsidR="009F0D36">
        <w:rPr>
          <w:rFonts w:ascii="Garamond" w:hAnsi="Garamond" w:cs="Arial"/>
          <w:bCs/>
          <w:iCs/>
          <w:color w:val="000000"/>
          <w:lang w:eastAsia="ar-SA"/>
        </w:rPr>
        <w:t xml:space="preserve">nelze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zpětně 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>jednostranně zrušit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. Souhlas s šířením podoby Modela lze bez dalšího odvolat i před uplynutím dohodnuté doby platnosti, pokud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 xml:space="preserve"> Vydavatel poruš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í</w:t>
      </w:r>
      <w:r w:rsidR="00295DAA">
        <w:rPr>
          <w:rFonts w:ascii="Garamond" w:hAnsi="Garamond" w:cs="Arial"/>
          <w:bCs/>
          <w:iCs/>
          <w:color w:val="000000"/>
          <w:lang w:eastAsia="ar-SA"/>
        </w:rPr>
        <w:t xml:space="preserve"> podstatně podmínky užívání, především pokud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sníží</w:t>
      </w:r>
      <w:r w:rsidR="00763B3E">
        <w:rPr>
          <w:rFonts w:ascii="Garamond" w:hAnsi="Garamond" w:cs="Arial"/>
          <w:bCs/>
          <w:iCs/>
          <w:color w:val="000000"/>
          <w:lang w:eastAsia="ar-SA"/>
        </w:rPr>
        <w:t xml:space="preserve"> důstojnost Modela</w:t>
      </w:r>
      <w:r w:rsidR="00F3708A" w:rsidRPr="00F3708A">
        <w:rPr>
          <w:rFonts w:ascii="Garamond" w:hAnsi="Garamond" w:cs="Arial"/>
          <w:bCs/>
          <w:iCs/>
          <w:color w:val="000000"/>
          <w:lang w:eastAsia="ar-SA"/>
        </w:rPr>
        <w:t>.</w:t>
      </w:r>
      <w:r w:rsidR="00E57E65" w:rsidRPr="00E57E65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Jiné dřívější odvolání souhlasu může být spojeno s nárokem újmy vzniklé Vydavateli porušením legitimního očekávání dohodnuté doby trvání souhlasu. 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 xml:space="preserve">Vydavatel není povinen 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>pořízené fotografie Modela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 xml:space="preserve"> využít, což nemá vliv na trvání práv podle čl. </w:t>
      </w:r>
      <w:r w:rsidR="00763B3E">
        <w:rPr>
          <w:rFonts w:ascii="Garamond" w:hAnsi="Garamond" w:cs="Arial"/>
          <w:bCs/>
          <w:iCs/>
          <w:color w:val="000000"/>
          <w:lang w:eastAsia="ar-SA"/>
        </w:rPr>
        <w:t>1</w:t>
      </w:r>
      <w:r w:rsidR="00E57E65">
        <w:rPr>
          <w:rFonts w:ascii="Garamond" w:hAnsi="Garamond" w:cs="Arial"/>
          <w:bCs/>
          <w:iCs/>
          <w:color w:val="000000"/>
          <w:lang w:eastAsia="ar-SA"/>
        </w:rPr>
        <w:t>.1 této smlouvy.</w:t>
      </w:r>
    </w:p>
    <w:p w14:paraId="71FC1037" w14:textId="7A39E7FB" w:rsidR="00E67935" w:rsidRDefault="00651396" w:rsidP="00FE22F9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Model jako odměnu za umožnění užívání</w:t>
      </w:r>
      <w:r w:rsidR="00892BF3">
        <w:rPr>
          <w:rFonts w:ascii="Garamond" w:hAnsi="Garamond" w:cs="Arial"/>
          <w:bCs/>
          <w:iCs/>
          <w:color w:val="000000"/>
          <w:lang w:eastAsia="ar-SA"/>
        </w:rPr>
        <w:t xml:space="preserve"> a šíření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fotografií podle čl. 1.1. této smlouvy </w:t>
      </w:r>
      <w:r w:rsidR="006C13E6" w:rsidRPr="006C13E6">
        <w:rPr>
          <w:rFonts w:ascii="Garamond" w:hAnsi="Garamond" w:cs="Arial"/>
          <w:bCs/>
          <w:iCs/>
          <w:color w:val="000000"/>
          <w:lang w:eastAsia="ar-SA"/>
        </w:rPr>
        <w:t>obdrží věcné dary v hodnotě minimálně 5.000 Kč a sadu fotografií od profesionálního fotografa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E2CB3">
        <w:rPr>
          <w:rFonts w:ascii="Garamond" w:hAnsi="Garamond" w:cs="Arial"/>
          <w:bCs/>
          <w:iCs/>
          <w:color w:val="000000"/>
          <w:lang w:eastAsia="ar-SA"/>
        </w:rPr>
        <w:t>v digitální podobě</w:t>
      </w:r>
      <w:r w:rsidR="006C13E6">
        <w:rPr>
          <w:rFonts w:ascii="Garamond" w:hAnsi="Garamond" w:cs="Arial"/>
          <w:bCs/>
          <w:iCs/>
          <w:color w:val="000000"/>
          <w:lang w:eastAsia="ar-SA"/>
        </w:rPr>
        <w:t>. Tato odměna je součástí výhry podle soutěže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 xml:space="preserve"> a bude předána po dokončení fotografování, které Model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dobrovolně 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absolvuje v termínech a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> 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rozsahu dle dohody s Vydavatelem a ke kterému se dostaví řádně a včas</w:t>
      </w:r>
      <w:r w:rsidR="00C24B78">
        <w:rPr>
          <w:rFonts w:ascii="Garamond" w:hAnsi="Garamond" w:cs="Arial"/>
          <w:bCs/>
          <w:iCs/>
          <w:color w:val="000000"/>
          <w:lang w:eastAsia="ar-SA"/>
        </w:rPr>
        <w:t xml:space="preserve"> – podrobnosti stanovují pravidla soutěže</w:t>
      </w:r>
      <w:r w:rsidR="009D6239">
        <w:rPr>
          <w:rFonts w:ascii="Garamond" w:hAnsi="Garamond" w:cs="Arial"/>
          <w:bCs/>
          <w:iCs/>
          <w:color w:val="000000"/>
          <w:lang w:eastAsia="ar-SA"/>
        </w:rPr>
        <w:t>.</w:t>
      </w:r>
      <w:r w:rsidR="00A14329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  <w:r w:rsidR="00A93DEE">
        <w:rPr>
          <w:rFonts w:ascii="Garamond" w:hAnsi="Garamond" w:cs="Arial"/>
          <w:bCs/>
          <w:iCs/>
          <w:color w:val="000000"/>
          <w:lang w:eastAsia="ar-SA"/>
        </w:rPr>
        <w:t>Tato odměna je oběma Smluvními stranami považována za přiměřenou</w:t>
      </w:r>
      <w:r w:rsidR="006316A4">
        <w:rPr>
          <w:rFonts w:ascii="Garamond" w:hAnsi="Garamond" w:cs="Arial"/>
          <w:bCs/>
          <w:iCs/>
          <w:color w:val="000000"/>
          <w:lang w:eastAsia="ar-SA"/>
        </w:rPr>
        <w:t xml:space="preserve"> a konečnou.</w:t>
      </w:r>
      <w:r w:rsidR="00EC5AAF">
        <w:rPr>
          <w:rFonts w:ascii="Garamond" w:hAnsi="Garamond" w:cs="Arial"/>
          <w:bCs/>
          <w:iCs/>
          <w:color w:val="000000"/>
          <w:lang w:eastAsia="ar-SA"/>
        </w:rPr>
        <w:t xml:space="preserve"> </w:t>
      </w:r>
    </w:p>
    <w:p w14:paraId="196E7FBF" w14:textId="22C5E7FC" w:rsidR="00FE22F9" w:rsidRPr="00FE22F9" w:rsidRDefault="00A14329" w:rsidP="00FE22F9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>Model je oprávněn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jemu zpřístupněné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 fotografie 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použít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bez 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omezení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účelu a rozsahu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,</w:t>
      </w:r>
      <w:r w:rsidR="00ED2D3E">
        <w:rPr>
          <w:rFonts w:ascii="Garamond" w:hAnsi="Garamond" w:cs="Arial"/>
          <w:bCs/>
          <w:iCs/>
          <w:color w:val="000000"/>
          <w:lang w:eastAsia="ar-SA"/>
        </w:rPr>
        <w:t xml:space="preserve"> včetně možnosti dalšího šíření za účelem vlastních komerčních zájmů,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 xml:space="preserve"> avšak vždy s umístěným vodoznakem nebo jinou anotací odkazující na Vydavatele či časopis</w:t>
      </w:r>
      <w:r w:rsidR="00E67935">
        <w:rPr>
          <w:rFonts w:ascii="Garamond" w:hAnsi="Garamond" w:cs="Arial"/>
          <w:bCs/>
          <w:iCs/>
          <w:color w:val="000000"/>
          <w:lang w:eastAsia="ar-SA"/>
        </w:rPr>
        <w:t xml:space="preserve"> (bude-li taková součástí originálních fotografií)</w:t>
      </w:r>
      <w:r w:rsidR="001F782E">
        <w:rPr>
          <w:rFonts w:ascii="Garamond" w:hAnsi="Garamond" w:cs="Arial"/>
          <w:bCs/>
          <w:iCs/>
          <w:color w:val="000000"/>
          <w:lang w:eastAsia="ar-SA"/>
        </w:rPr>
        <w:t>. Model nesmí ale negativně zasáhnout do pověsti Vydavatele nebo časopisu.</w:t>
      </w:r>
    </w:p>
    <w:p w14:paraId="0E122810" w14:textId="5737F339" w:rsidR="00AE5F4D" w:rsidRPr="009816CC" w:rsidRDefault="00604438" w:rsidP="004A6F3D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 w:rsidRPr="00604438">
        <w:rPr>
          <w:rFonts w:ascii="Garamond" w:hAnsi="Garamond" w:cs="Arial"/>
          <w:b/>
          <w:bCs/>
        </w:rPr>
        <w:lastRenderedPageBreak/>
        <w:t>Souhlas se zpracováním osobních údajů</w:t>
      </w:r>
    </w:p>
    <w:p w14:paraId="3FFE3209" w14:textId="4FD360E0" w:rsidR="00604438" w:rsidRPr="00C24B78" w:rsidRDefault="00604438" w:rsidP="00604438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eastAsia="Microsoft YaHei" w:hAnsi="Garamond"/>
          <w:bCs/>
          <w:sz w:val="21"/>
          <w:szCs w:val="21"/>
        </w:rPr>
      </w:pPr>
      <w:r>
        <w:rPr>
          <w:rFonts w:ascii="Garamond" w:eastAsia="Microsoft YaHei" w:hAnsi="Garamond"/>
          <w:bCs/>
          <w:sz w:val="21"/>
          <w:szCs w:val="21"/>
        </w:rPr>
        <w:t xml:space="preserve">Model vedle oprávnění k užití fotografií 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z titulu osobnostních práv </w:t>
      </w:r>
      <w:r>
        <w:rPr>
          <w:rFonts w:ascii="Garamond" w:eastAsia="Microsoft YaHei" w:hAnsi="Garamond"/>
          <w:bCs/>
          <w:sz w:val="21"/>
          <w:szCs w:val="21"/>
        </w:rPr>
        <w:t xml:space="preserve">uděluje 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Vydavateli </w:t>
      </w:r>
      <w:r>
        <w:rPr>
          <w:rFonts w:ascii="Garamond" w:eastAsia="Microsoft YaHei" w:hAnsi="Garamond"/>
          <w:bCs/>
          <w:sz w:val="21"/>
          <w:szCs w:val="21"/>
        </w:rPr>
        <w:t xml:space="preserve">výslovný souhlas, aby jako správce zpracovával jeho osobní údaje v rozsahu: </w:t>
      </w:r>
      <w:r w:rsidRPr="003F1E6C">
        <w:rPr>
          <w:rFonts w:ascii="Garamond" w:eastAsia="Microsoft YaHei" w:hAnsi="Garamond"/>
          <w:bCs/>
          <w:sz w:val="21"/>
          <w:szCs w:val="21"/>
        </w:rPr>
        <w:t>jméno, příjmení a fotografie</w:t>
      </w:r>
      <w:r>
        <w:rPr>
          <w:rFonts w:ascii="Garamond" w:eastAsia="Microsoft YaHei" w:hAnsi="Garamond"/>
          <w:bCs/>
          <w:sz w:val="21"/>
          <w:szCs w:val="21"/>
        </w:rPr>
        <w:t xml:space="preserve"> (zachycení jeho podoby) za účelem</w:t>
      </w:r>
      <w:r w:rsidR="006E2757">
        <w:rPr>
          <w:rFonts w:ascii="Garamond" w:eastAsia="Microsoft YaHei" w:hAnsi="Garamond"/>
          <w:bCs/>
          <w:sz w:val="21"/>
          <w:szCs w:val="21"/>
        </w:rPr>
        <w:t xml:space="preserve"> uvedeným v čl.</w:t>
      </w:r>
      <w:r w:rsidR="00E67935">
        <w:rPr>
          <w:rFonts w:ascii="Garamond" w:eastAsia="Microsoft YaHei" w:hAnsi="Garamond"/>
          <w:bCs/>
          <w:sz w:val="21"/>
          <w:szCs w:val="21"/>
        </w:rPr>
        <w:t> </w:t>
      </w:r>
      <w:r w:rsidR="001B589B">
        <w:rPr>
          <w:rFonts w:ascii="Garamond" w:eastAsia="Microsoft YaHei" w:hAnsi="Garamond"/>
          <w:bCs/>
          <w:sz w:val="21"/>
          <w:szCs w:val="21"/>
        </w:rPr>
        <w:t>1.1.1. této smlouvy a způsobem podle čl. 1.1.2 této smlouvy</w:t>
      </w:r>
      <w:r w:rsidR="000238B0">
        <w:rPr>
          <w:rFonts w:ascii="Garamond" w:eastAsia="Microsoft YaHei" w:hAnsi="Garamond"/>
          <w:bCs/>
          <w:sz w:val="21"/>
          <w:szCs w:val="21"/>
        </w:rPr>
        <w:t>, způsobem uvedení právě osobních údajů k fotografiím</w:t>
      </w:r>
      <w:r>
        <w:rPr>
          <w:rFonts w:ascii="Garamond" w:eastAsia="Microsoft YaHei" w:hAnsi="Garamond"/>
          <w:bCs/>
          <w:sz w:val="21"/>
          <w:szCs w:val="21"/>
        </w:rPr>
        <w:t xml:space="preserve">. Tyto údaje budou </w:t>
      </w:r>
      <w:r w:rsidR="001B589B">
        <w:rPr>
          <w:rFonts w:ascii="Garamond" w:eastAsia="Microsoft YaHei" w:hAnsi="Garamond"/>
          <w:bCs/>
          <w:sz w:val="21"/>
          <w:szCs w:val="21"/>
        </w:rPr>
        <w:t xml:space="preserve">Vydavatelem </w:t>
      </w:r>
      <w:r>
        <w:rPr>
          <w:rFonts w:ascii="Garamond" w:eastAsia="Microsoft YaHei" w:hAnsi="Garamond"/>
          <w:bCs/>
          <w:sz w:val="21"/>
          <w:szCs w:val="21"/>
        </w:rPr>
        <w:t>jako správcem osobních údajů zpracovávány po dobu</w:t>
      </w:r>
      <w:r w:rsidR="000238B0">
        <w:rPr>
          <w:rFonts w:ascii="Garamond" w:eastAsia="Microsoft YaHei" w:hAnsi="Garamond"/>
          <w:bCs/>
          <w:sz w:val="21"/>
          <w:szCs w:val="21"/>
        </w:rPr>
        <w:t xml:space="preserve"> čl. 1.1.3</w:t>
      </w:r>
      <w:r w:rsidR="0075684F">
        <w:rPr>
          <w:rFonts w:ascii="Garamond" w:eastAsia="Microsoft YaHei" w:hAnsi="Garamond"/>
          <w:bCs/>
          <w:sz w:val="21"/>
          <w:szCs w:val="21"/>
        </w:rPr>
        <w:t xml:space="preserve"> – již reprodukované údaje však ani poté nebudou zničeny</w:t>
      </w:r>
      <w:r>
        <w:rPr>
          <w:rFonts w:ascii="Garamond" w:hAnsi="Garamond"/>
          <w:sz w:val="21"/>
          <w:szCs w:val="21"/>
        </w:rPr>
        <w:t>. Tento souhlas může vzít</w:t>
      </w:r>
      <w:r w:rsidR="00E67935">
        <w:rPr>
          <w:rFonts w:ascii="Garamond" w:hAnsi="Garamond"/>
          <w:sz w:val="21"/>
          <w:szCs w:val="21"/>
        </w:rPr>
        <w:t xml:space="preserve"> Model</w:t>
      </w:r>
      <w:r>
        <w:rPr>
          <w:rFonts w:ascii="Garamond" w:hAnsi="Garamond"/>
          <w:sz w:val="21"/>
          <w:szCs w:val="21"/>
        </w:rPr>
        <w:t xml:space="preserve"> kdykoliv zpět</w:t>
      </w:r>
      <w:r w:rsidR="00857A19">
        <w:rPr>
          <w:rFonts w:ascii="Garamond" w:hAnsi="Garamond"/>
          <w:sz w:val="21"/>
          <w:szCs w:val="21"/>
        </w:rPr>
        <w:t>, to nemá vliv na</w:t>
      </w:r>
      <w:r w:rsidR="00E67935">
        <w:rPr>
          <w:rFonts w:ascii="Garamond" w:hAnsi="Garamond"/>
          <w:sz w:val="21"/>
          <w:szCs w:val="21"/>
        </w:rPr>
        <w:t xml:space="preserve"> předchozí</w:t>
      </w:r>
      <w:r w:rsidR="00857A19">
        <w:rPr>
          <w:rFonts w:ascii="Garamond" w:hAnsi="Garamond"/>
          <w:sz w:val="21"/>
          <w:szCs w:val="21"/>
        </w:rPr>
        <w:t xml:space="preserve"> užívání </w:t>
      </w:r>
      <w:r w:rsidR="00892BF3">
        <w:rPr>
          <w:rFonts w:ascii="Garamond" w:hAnsi="Garamond"/>
          <w:sz w:val="21"/>
          <w:szCs w:val="21"/>
        </w:rPr>
        <w:t>fotografií</w:t>
      </w:r>
      <w:r w:rsidR="0075684F">
        <w:rPr>
          <w:rFonts w:ascii="Garamond" w:hAnsi="Garamond"/>
          <w:sz w:val="21"/>
          <w:szCs w:val="21"/>
        </w:rPr>
        <w:t xml:space="preserve"> a na již vyprodukované a veřejně sdělené údaje</w:t>
      </w:r>
      <w:r>
        <w:rPr>
          <w:rFonts w:ascii="Garamond" w:hAnsi="Garamond"/>
          <w:sz w:val="21"/>
          <w:szCs w:val="21"/>
        </w:rPr>
        <w:t xml:space="preserve">. </w:t>
      </w:r>
    </w:p>
    <w:p w14:paraId="18B39033" w14:textId="239E8AF1" w:rsidR="00AE5F4D" w:rsidRPr="009816CC" w:rsidRDefault="00AE5F4D" w:rsidP="004A6F3D">
      <w:pPr>
        <w:keepNext/>
        <w:numPr>
          <w:ilvl w:val="0"/>
          <w:numId w:val="10"/>
        </w:numPr>
        <w:spacing w:before="240" w:after="120"/>
        <w:ind w:left="0" w:firstLine="284"/>
        <w:jc w:val="center"/>
        <w:outlineLvl w:val="0"/>
        <w:rPr>
          <w:rFonts w:ascii="Garamond" w:hAnsi="Garamond" w:cs="Arial"/>
          <w:b/>
          <w:bCs/>
        </w:rPr>
      </w:pPr>
      <w:r w:rsidRPr="009816CC">
        <w:rPr>
          <w:rFonts w:ascii="Garamond" w:hAnsi="Garamond" w:cs="Arial"/>
          <w:b/>
          <w:bCs/>
        </w:rPr>
        <w:t>Závěrečná ustanovení</w:t>
      </w:r>
    </w:p>
    <w:p w14:paraId="03BDA760" w14:textId="77777777" w:rsidR="00E4541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>
        <w:rPr>
          <w:rFonts w:ascii="Garamond" w:hAnsi="Garamond" w:cs="Arial"/>
          <w:bCs/>
          <w:iCs/>
          <w:color w:val="000000"/>
          <w:lang w:eastAsia="ar-SA"/>
        </w:rPr>
        <w:t xml:space="preserve">Tato Smlouva obsahuje úplnou úpravu podmínek použití podobizen v režimu práv osobnostních, jakož i v režimu práv autorských a odvozených, pokud by činností </w:t>
      </w:r>
      <w:proofErr w:type="spellStart"/>
      <w:r>
        <w:rPr>
          <w:rFonts w:ascii="Garamond" w:hAnsi="Garamond" w:cs="Arial"/>
          <w:bCs/>
          <w:iCs/>
          <w:color w:val="000000"/>
          <w:lang w:eastAsia="ar-SA"/>
        </w:rPr>
        <w:t>Modela</w:t>
      </w:r>
      <w:proofErr w:type="spellEnd"/>
      <w:r>
        <w:rPr>
          <w:rFonts w:ascii="Garamond" w:hAnsi="Garamond" w:cs="Arial"/>
          <w:bCs/>
          <w:iCs/>
          <w:color w:val="000000"/>
          <w:lang w:eastAsia="ar-SA"/>
        </w:rPr>
        <w:t xml:space="preserve"> podle této smlouvy vzniklo dílo.</w:t>
      </w:r>
    </w:p>
    <w:p w14:paraId="1DCACF11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Vztahy vyplývající z této smlouvy se řídí českým právem. Práva a povinnosti výslovně neuvedená v této Smlouvě se řídí zejména </w:t>
      </w:r>
      <w:r>
        <w:rPr>
          <w:rFonts w:ascii="Garamond" w:hAnsi="Garamond" w:cs="Arial"/>
          <w:bCs/>
          <w:iCs/>
          <w:color w:val="000000"/>
          <w:lang w:eastAsia="ar-SA"/>
        </w:rPr>
        <w:t>zákonem č. 89/2012 Sb., občanský zákoník, ve znění pozdějších předpisů,</w:t>
      </w: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 či předpisy souvisejícími, není-li aplikace jednotlivých ustanovení takových předpisů vyloučena ujednáním Smluvních stran. </w:t>
      </w:r>
    </w:p>
    <w:p w14:paraId="087673B4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 xml:space="preserve">Tato smlouva je vyhotovena v českém jazyce ve dvou (2) stejnopisech, každý s platností originálu, z nichž každá ze Smluvních stran obdrží po jednom. </w:t>
      </w:r>
    </w:p>
    <w:p w14:paraId="43418088" w14:textId="77777777" w:rsidR="00E4541C" w:rsidRPr="009816CC" w:rsidRDefault="00E4541C" w:rsidP="00E4541C">
      <w:pPr>
        <w:numPr>
          <w:ilvl w:val="1"/>
          <w:numId w:val="10"/>
        </w:numPr>
        <w:suppressLineNumbers/>
        <w:suppressAutoHyphens/>
        <w:spacing w:after="120"/>
        <w:ind w:left="567" w:hanging="567"/>
        <w:jc w:val="both"/>
        <w:outlineLvl w:val="1"/>
        <w:rPr>
          <w:rFonts w:ascii="Garamond" w:hAnsi="Garamond" w:cs="Arial"/>
          <w:bCs/>
          <w:iCs/>
          <w:color w:val="000000"/>
          <w:lang w:eastAsia="ar-SA"/>
        </w:rPr>
      </w:pPr>
      <w:r w:rsidRPr="009816CC">
        <w:rPr>
          <w:rFonts w:ascii="Garamond" w:hAnsi="Garamond" w:cs="Arial"/>
          <w:bCs/>
          <w:iCs/>
          <w:color w:val="000000"/>
          <w:lang w:eastAsia="ar-SA"/>
        </w:rPr>
        <w:t>Smlouva nabývá platnosti a účinnosti dnem podpisu oběma Smluvními stranami</w:t>
      </w:r>
      <w:r>
        <w:rPr>
          <w:rFonts w:ascii="Garamond" w:hAnsi="Garamond" w:cs="Arial"/>
          <w:bCs/>
          <w:iCs/>
          <w:color w:val="000000"/>
          <w:lang w:eastAsia="ar-SA"/>
        </w:rPr>
        <w:t>.</w:t>
      </w:r>
    </w:p>
    <w:p w14:paraId="7261C679" w14:textId="77777777" w:rsidR="00C35294" w:rsidRPr="009816CC" w:rsidRDefault="00C35294" w:rsidP="005C1FAD">
      <w:pPr>
        <w:spacing w:after="0" w:line="240" w:lineRule="auto"/>
        <w:jc w:val="center"/>
        <w:rPr>
          <w:rFonts w:ascii="Garamond" w:hAnsi="Garamond" w:cs="Arial"/>
          <w:bCs/>
          <w:iCs/>
          <w:color w:val="000000"/>
          <w:lang w:eastAsia="ar-SA"/>
        </w:rPr>
      </w:pPr>
    </w:p>
    <w:p w14:paraId="09485870" w14:textId="03ED4197" w:rsidR="006E4BAA" w:rsidRPr="009816CC" w:rsidRDefault="00850B2D" w:rsidP="008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</w:rPr>
      </w:pPr>
      <w:r w:rsidRPr="00850B2D">
        <w:rPr>
          <w:rFonts w:ascii="Garamond" w:hAnsi="Garamond" w:cs="Arial"/>
          <w:bCs/>
          <w:iCs/>
          <w:color w:val="000000"/>
          <w:lang w:eastAsia="ar-SA"/>
        </w:rPr>
        <w:t xml:space="preserve">Smluvní strany prohlašují, že si tuto </w:t>
      </w:r>
      <w:r w:rsidR="00036227" w:rsidRPr="00850B2D">
        <w:rPr>
          <w:rFonts w:ascii="Garamond" w:hAnsi="Garamond" w:cs="Arial"/>
          <w:bCs/>
          <w:iCs/>
          <w:color w:val="000000"/>
          <w:lang w:eastAsia="ar-SA"/>
        </w:rPr>
        <w:t xml:space="preserve">smlouvu 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>před podpisem řádně přečetly, že byla uzavřena po</w:t>
      </w:r>
      <w:r w:rsidR="006C63F1">
        <w:rPr>
          <w:rFonts w:ascii="Garamond" w:hAnsi="Garamond" w:cs="Arial"/>
          <w:bCs/>
          <w:iCs/>
          <w:color w:val="000000"/>
          <w:lang w:eastAsia="ar-SA"/>
        </w:rPr>
        <w:t> 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 xml:space="preserve">vzájemném projednání a podle jejich vůle, určitě, vážně a srozumitelně, nikoliv v tísni za nápadně nevýhodných podmínek, na důkaz čehož připojují </w:t>
      </w:r>
      <w:r>
        <w:rPr>
          <w:rFonts w:ascii="Garamond" w:hAnsi="Garamond" w:cs="Arial"/>
          <w:bCs/>
          <w:iCs/>
          <w:color w:val="000000"/>
          <w:lang w:eastAsia="ar-SA"/>
        </w:rPr>
        <w:t xml:space="preserve">zástupci Smluvních stran </w:t>
      </w:r>
      <w:r w:rsidRPr="00850B2D">
        <w:rPr>
          <w:rFonts w:ascii="Garamond" w:hAnsi="Garamond" w:cs="Arial"/>
          <w:bCs/>
          <w:iCs/>
          <w:color w:val="000000"/>
          <w:lang w:eastAsia="ar-SA"/>
        </w:rPr>
        <w:t>níže své vlastnoruční podpisy.</w:t>
      </w:r>
    </w:p>
    <w:p w14:paraId="2CA910EC" w14:textId="77777777" w:rsidR="00C35294" w:rsidRPr="009816CC" w:rsidRDefault="00C3529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49DCE39C" w14:textId="77777777" w:rsidR="00C35294" w:rsidRDefault="00C3529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0B7C8151" w14:textId="77777777" w:rsidR="00FE4F5E" w:rsidRDefault="00FE4F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32"/>
        <w:gridCol w:w="874"/>
        <w:gridCol w:w="4440"/>
      </w:tblGrid>
      <w:tr w:rsidR="00FE4F5E" w:rsidRPr="006A7781" w14:paraId="3DBB5736" w14:textId="77777777" w:rsidTr="00B53965">
        <w:tc>
          <w:tcPr>
            <w:tcW w:w="4432" w:type="dxa"/>
            <w:shd w:val="clear" w:color="auto" w:fill="auto"/>
          </w:tcPr>
          <w:p w14:paraId="6A4779FB" w14:textId="19074972" w:rsidR="00FE4F5E" w:rsidRPr="006A7781" w:rsidRDefault="00FE4F5E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  <w:r w:rsidRPr="006A7781">
              <w:rPr>
                <w:rFonts w:ascii="Garamond" w:hAnsi="Garamond" w:cstheme="minorHAnsi"/>
              </w:rPr>
              <w:t>V </w:t>
            </w:r>
            <w:r>
              <w:rPr>
                <w:rFonts w:ascii="Garamond" w:hAnsi="Garamond" w:cstheme="minorHAnsi"/>
              </w:rPr>
              <w:t>Praze</w:t>
            </w:r>
            <w:r w:rsidRPr="006A7781">
              <w:rPr>
                <w:rFonts w:ascii="Garamond" w:hAnsi="Garamond" w:cstheme="minorHAnsi"/>
              </w:rPr>
              <w:t>, dne: .........................</w:t>
            </w:r>
            <w:r w:rsidR="00AE2CB3">
              <w:rPr>
                <w:rFonts w:ascii="Garamond" w:hAnsi="Garamond" w:cstheme="minorHAnsi"/>
              </w:rPr>
              <w:t xml:space="preserve"> 2024</w:t>
            </w:r>
          </w:p>
        </w:tc>
        <w:tc>
          <w:tcPr>
            <w:tcW w:w="874" w:type="dxa"/>
            <w:shd w:val="clear" w:color="auto" w:fill="auto"/>
          </w:tcPr>
          <w:p w14:paraId="531F6F05" w14:textId="77777777" w:rsidR="00FE4F5E" w:rsidRPr="006A7781" w:rsidRDefault="00FE4F5E" w:rsidP="00B53965">
            <w:pPr>
              <w:snapToGrid w:val="0"/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440" w:type="dxa"/>
            <w:shd w:val="clear" w:color="auto" w:fill="auto"/>
          </w:tcPr>
          <w:p w14:paraId="77F2EEAD" w14:textId="06DE292C" w:rsidR="00FE4F5E" w:rsidRPr="006A7781" w:rsidRDefault="00FE4F5E" w:rsidP="00B53965">
            <w:pPr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</w:tr>
      <w:tr w:rsidR="00FE4F5E" w:rsidRPr="006A7781" w14:paraId="7FBD6CE8" w14:textId="77777777" w:rsidTr="00B53965">
        <w:trPr>
          <w:trHeight w:val="964"/>
        </w:trPr>
        <w:tc>
          <w:tcPr>
            <w:tcW w:w="4432" w:type="dxa"/>
            <w:tcBorders>
              <w:bottom w:val="single" w:sz="4" w:space="0" w:color="000000"/>
            </w:tcBorders>
            <w:shd w:val="clear" w:color="auto" w:fill="auto"/>
          </w:tcPr>
          <w:p w14:paraId="3E56703A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151C3CB6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7751CB36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17EDC032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</w:tc>
        <w:tc>
          <w:tcPr>
            <w:tcW w:w="874" w:type="dxa"/>
            <w:shd w:val="clear" w:color="auto" w:fill="auto"/>
          </w:tcPr>
          <w:p w14:paraId="16F2EF18" w14:textId="77777777" w:rsidR="00FE4F5E" w:rsidRPr="006A7781" w:rsidRDefault="00FE4F5E" w:rsidP="00B53965">
            <w:pPr>
              <w:snapToGrid w:val="0"/>
              <w:spacing w:after="0" w:line="259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440" w:type="dxa"/>
            <w:tcBorders>
              <w:bottom w:val="single" w:sz="4" w:space="0" w:color="000000"/>
            </w:tcBorders>
            <w:shd w:val="clear" w:color="auto" w:fill="auto"/>
          </w:tcPr>
          <w:p w14:paraId="00CB36A7" w14:textId="77777777" w:rsidR="00FE4F5E" w:rsidRPr="006A7781" w:rsidRDefault="00FE4F5E" w:rsidP="00B53965">
            <w:pPr>
              <w:snapToGrid w:val="0"/>
              <w:spacing w:after="0" w:line="259" w:lineRule="auto"/>
              <w:rPr>
                <w:rFonts w:ascii="Garamond" w:hAnsi="Garamond" w:cstheme="minorHAnsi"/>
              </w:rPr>
            </w:pPr>
          </w:p>
          <w:p w14:paraId="0EFC4A5C" w14:textId="77777777" w:rsidR="00FE4F5E" w:rsidRPr="006A7781" w:rsidRDefault="00FE4F5E" w:rsidP="00B53965">
            <w:pPr>
              <w:spacing w:after="0" w:line="259" w:lineRule="auto"/>
              <w:rPr>
                <w:rFonts w:ascii="Garamond" w:hAnsi="Garamond" w:cstheme="minorHAnsi"/>
              </w:rPr>
            </w:pPr>
          </w:p>
        </w:tc>
      </w:tr>
      <w:tr w:rsidR="00FE4F5E" w:rsidRPr="006A7781" w14:paraId="32065A6F" w14:textId="77777777" w:rsidTr="00B53965">
        <w:tc>
          <w:tcPr>
            <w:tcW w:w="4432" w:type="dxa"/>
            <w:tcBorders>
              <w:top w:val="single" w:sz="4" w:space="0" w:color="000000"/>
            </w:tcBorders>
            <w:shd w:val="clear" w:color="auto" w:fill="auto"/>
          </w:tcPr>
          <w:p w14:paraId="2108028C" w14:textId="20F9EB00" w:rsidR="00FE4F5E" w:rsidRPr="00AE2CB3" w:rsidRDefault="00FE4F5E" w:rsidP="00FE4F5E">
            <w:pPr>
              <w:spacing w:before="120" w:after="0" w:line="259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AE2CB3">
              <w:rPr>
                <w:rFonts w:ascii="Garamond" w:hAnsi="Garamond" w:cstheme="minorHAnsi"/>
                <w:b/>
                <w:bCs/>
              </w:rPr>
              <w:t>EEZY Publishing, s.r.o.</w:t>
            </w:r>
            <w:r w:rsidRPr="00AE2CB3">
              <w:rPr>
                <w:rFonts w:ascii="Garamond" w:hAnsi="Garamond" w:cstheme="minorHAnsi"/>
                <w:b/>
                <w:bCs/>
              </w:rPr>
              <w:br/>
            </w:r>
            <w:r w:rsidRPr="00AE2CB3">
              <w:rPr>
                <w:rFonts w:ascii="Garamond" w:hAnsi="Garamond" w:cstheme="minorHAnsi"/>
              </w:rPr>
              <w:t>Ing. Tomáš Černý, jednatel</w:t>
            </w:r>
          </w:p>
        </w:tc>
        <w:tc>
          <w:tcPr>
            <w:tcW w:w="874" w:type="dxa"/>
            <w:shd w:val="clear" w:color="auto" w:fill="auto"/>
          </w:tcPr>
          <w:p w14:paraId="4B567346" w14:textId="77777777" w:rsidR="00FE4F5E" w:rsidRPr="00AE2CB3" w:rsidRDefault="00FE4F5E" w:rsidP="00B53965">
            <w:pPr>
              <w:snapToGrid w:val="0"/>
              <w:spacing w:before="120" w:after="0" w:line="259" w:lineRule="auto"/>
              <w:jc w:val="center"/>
              <w:rPr>
                <w:rFonts w:ascii="Garamond" w:hAnsi="Garamond" w:cstheme="minorHAnsi"/>
                <w:shd w:val="clear" w:color="auto" w:fill="00FFFF"/>
              </w:rPr>
            </w:pPr>
          </w:p>
        </w:tc>
        <w:tc>
          <w:tcPr>
            <w:tcW w:w="4440" w:type="dxa"/>
            <w:tcBorders>
              <w:top w:val="single" w:sz="4" w:space="0" w:color="000000"/>
            </w:tcBorders>
            <w:shd w:val="clear" w:color="auto" w:fill="auto"/>
          </w:tcPr>
          <w:p w14:paraId="4E912A08" w14:textId="58566E9C" w:rsidR="00FE4F5E" w:rsidRPr="006A7781" w:rsidRDefault="00FE4F5E" w:rsidP="00B53965">
            <w:pPr>
              <w:spacing w:before="120" w:after="0" w:line="259" w:lineRule="auto"/>
              <w:jc w:val="center"/>
              <w:rPr>
                <w:rFonts w:ascii="Garamond" w:hAnsi="Garamond" w:cstheme="minorHAnsi"/>
              </w:rPr>
            </w:pPr>
            <w:r w:rsidRPr="00AE2CB3">
              <w:rPr>
                <w:rFonts w:ascii="Garamond" w:hAnsi="Garamond" w:cstheme="minorHAnsi"/>
              </w:rPr>
              <w:t>___</w:t>
            </w:r>
          </w:p>
        </w:tc>
      </w:tr>
    </w:tbl>
    <w:p w14:paraId="5267918C" w14:textId="77777777" w:rsidR="00FE4F5E" w:rsidRPr="009816CC" w:rsidRDefault="00FE4F5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14:paraId="0AB1F19A" w14:textId="056A775A" w:rsidR="00246C33" w:rsidRPr="009816CC" w:rsidRDefault="00246C33" w:rsidP="00DF217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sectPr w:rsidR="00246C33" w:rsidRPr="009816CC" w:rsidSect="00AA7C51">
      <w:footerReference w:type="default" r:id="rId8"/>
      <w:pgSz w:w="11907" w:h="16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1672" w14:textId="77777777" w:rsidR="00AA7C51" w:rsidRDefault="00AA7C51" w:rsidP="009B1487">
      <w:pPr>
        <w:spacing w:after="0" w:line="240" w:lineRule="auto"/>
      </w:pPr>
      <w:r>
        <w:separator/>
      </w:r>
    </w:p>
  </w:endnote>
  <w:endnote w:type="continuationSeparator" w:id="0">
    <w:p w14:paraId="4D30B3AA" w14:textId="77777777" w:rsidR="00AA7C51" w:rsidRDefault="00AA7C51" w:rsidP="009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Courier New'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DA01" w14:textId="77777777" w:rsidR="009B1487" w:rsidRPr="00E76931" w:rsidRDefault="009B1487">
    <w:pPr>
      <w:pStyle w:val="Zpat"/>
      <w:jc w:val="center"/>
      <w:rPr>
        <w:rFonts w:ascii="Garamond" w:hAnsi="Garamond" w:cs="Arial"/>
        <w:sz w:val="20"/>
        <w:szCs w:val="20"/>
      </w:rPr>
    </w:pPr>
    <w:r w:rsidRPr="00E76931">
      <w:rPr>
        <w:rFonts w:ascii="Garamond" w:hAnsi="Garamond" w:cs="Arial"/>
        <w:sz w:val="20"/>
        <w:szCs w:val="20"/>
      </w:rPr>
      <w:t xml:space="preserve"> </w:t>
    </w:r>
    <w:r w:rsidRPr="00E76931">
      <w:rPr>
        <w:rFonts w:ascii="Garamond" w:hAnsi="Garamond" w:cs="Arial"/>
        <w:bCs/>
        <w:sz w:val="20"/>
        <w:szCs w:val="20"/>
      </w:rPr>
      <w:fldChar w:fldCharType="begin"/>
    </w:r>
    <w:r w:rsidRPr="00E76931">
      <w:rPr>
        <w:rFonts w:ascii="Garamond" w:hAnsi="Garamond" w:cs="Arial"/>
        <w:bCs/>
        <w:sz w:val="20"/>
        <w:szCs w:val="20"/>
      </w:rPr>
      <w:instrText>PAGE</w:instrText>
    </w:r>
    <w:r w:rsidRPr="00E76931">
      <w:rPr>
        <w:rFonts w:ascii="Garamond" w:hAnsi="Garamond" w:cs="Arial"/>
        <w:bCs/>
        <w:sz w:val="20"/>
        <w:szCs w:val="20"/>
      </w:rPr>
      <w:fldChar w:fldCharType="separate"/>
    </w:r>
    <w:r w:rsidRPr="00E76931">
      <w:rPr>
        <w:rFonts w:ascii="Garamond" w:hAnsi="Garamond" w:cs="Arial"/>
        <w:bCs/>
        <w:noProof/>
        <w:sz w:val="20"/>
        <w:szCs w:val="20"/>
      </w:rPr>
      <w:t>4</w:t>
    </w:r>
    <w:r w:rsidRPr="00E76931">
      <w:rPr>
        <w:rFonts w:ascii="Garamond" w:hAnsi="Garamond" w:cs="Arial"/>
        <w:bCs/>
        <w:sz w:val="20"/>
        <w:szCs w:val="20"/>
      </w:rPr>
      <w:fldChar w:fldCharType="end"/>
    </w:r>
    <w:r w:rsidRPr="00E76931">
      <w:rPr>
        <w:rFonts w:ascii="Garamond" w:hAnsi="Garamond" w:cs="Arial"/>
        <w:bCs/>
        <w:sz w:val="20"/>
        <w:szCs w:val="20"/>
      </w:rPr>
      <w:t>/</w:t>
    </w:r>
    <w:r w:rsidRPr="00E76931">
      <w:rPr>
        <w:rFonts w:ascii="Garamond" w:hAnsi="Garamond" w:cs="Arial"/>
        <w:bCs/>
        <w:sz w:val="20"/>
        <w:szCs w:val="20"/>
      </w:rPr>
      <w:fldChar w:fldCharType="begin"/>
    </w:r>
    <w:r w:rsidRPr="00E76931">
      <w:rPr>
        <w:rFonts w:ascii="Garamond" w:hAnsi="Garamond" w:cs="Arial"/>
        <w:bCs/>
        <w:sz w:val="20"/>
        <w:szCs w:val="20"/>
      </w:rPr>
      <w:instrText>NUMPAGES</w:instrText>
    </w:r>
    <w:r w:rsidRPr="00E76931">
      <w:rPr>
        <w:rFonts w:ascii="Garamond" w:hAnsi="Garamond" w:cs="Arial"/>
        <w:bCs/>
        <w:sz w:val="20"/>
        <w:szCs w:val="20"/>
      </w:rPr>
      <w:fldChar w:fldCharType="separate"/>
    </w:r>
    <w:r w:rsidRPr="00E76931">
      <w:rPr>
        <w:rFonts w:ascii="Garamond" w:hAnsi="Garamond" w:cs="Arial"/>
        <w:bCs/>
        <w:noProof/>
        <w:sz w:val="20"/>
        <w:szCs w:val="20"/>
      </w:rPr>
      <w:t>4</w:t>
    </w:r>
    <w:r w:rsidRPr="00E76931">
      <w:rPr>
        <w:rFonts w:ascii="Garamond" w:hAnsi="Garamond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CB71" w14:textId="77777777" w:rsidR="00AA7C51" w:rsidRDefault="00AA7C51" w:rsidP="009B1487">
      <w:pPr>
        <w:spacing w:after="0" w:line="240" w:lineRule="auto"/>
      </w:pPr>
      <w:r>
        <w:separator/>
      </w:r>
    </w:p>
  </w:footnote>
  <w:footnote w:type="continuationSeparator" w:id="0">
    <w:p w14:paraId="2A56A3F4" w14:textId="77777777" w:rsidR="00AA7C51" w:rsidRDefault="00AA7C51" w:rsidP="009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D33"/>
    <w:multiLevelType w:val="multilevel"/>
    <w:tmpl w:val="03BC7E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751ED7"/>
    <w:multiLevelType w:val="multilevel"/>
    <w:tmpl w:val="4A32E2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2F4D9D"/>
    <w:multiLevelType w:val="multilevel"/>
    <w:tmpl w:val="584E371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C94B14"/>
    <w:multiLevelType w:val="multilevel"/>
    <w:tmpl w:val="FF1C5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0B7006"/>
    <w:multiLevelType w:val="hybridMultilevel"/>
    <w:tmpl w:val="DE003322"/>
    <w:lvl w:ilvl="0" w:tplc="F61043AE">
      <w:start w:val="1"/>
      <w:numFmt w:val="lowerLetter"/>
      <w:lvlText w:val="%1)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1" w:tplc="2D84B0C6">
      <w:start w:val="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Estrangelo Edessa" w:eastAsia="Times New Roman" w:hAnsi="Estrangelo Edessa" w:cs="Estrangelo Edess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3F075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462F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464547"/>
    <w:multiLevelType w:val="multilevel"/>
    <w:tmpl w:val="73A063E0"/>
    <w:lvl w:ilvl="0">
      <w:start w:val="1"/>
      <w:numFmt w:val="upperRoman"/>
      <w:lvlText w:val="%1."/>
      <w:lvlJc w:val="center"/>
      <w:pPr>
        <w:ind w:left="360" w:hanging="72"/>
      </w:pPr>
      <w:rPr>
        <w:rFonts w:ascii="Calibri" w:hAnsi="Calibri" w:hint="default"/>
        <w:b/>
        <w:i w:val="0"/>
        <w:caps/>
        <w:smallCaps w:val="0"/>
        <w:sz w:val="22"/>
      </w:rPr>
    </w:lvl>
    <w:lvl w:ilvl="1">
      <w:start w:val="1"/>
      <w:numFmt w:val="decimal"/>
      <w:isLgl/>
      <w:lvlText w:val="%1.%2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AE364F"/>
    <w:multiLevelType w:val="multilevel"/>
    <w:tmpl w:val="82C8A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1C55C1C"/>
    <w:multiLevelType w:val="multilevel"/>
    <w:tmpl w:val="9DB2311A"/>
    <w:styleLink w:val="WWOutlineListStyle"/>
    <w:lvl w:ilvl="0">
      <w:start w:val="1"/>
      <w:numFmt w:val="none"/>
      <w:lvlText w:val="I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1.%2"/>
      <w:lvlJc w:val="left"/>
      <w:pPr>
        <w:ind w:left="0" w:firstLine="0"/>
      </w:pPr>
      <w:rPr>
        <w:rFonts w:ascii="Arial" w:hAnsi="Arial" w:cs="OpenSymbol, 'Courier New'" w:hint="default"/>
        <w:sz w:val="16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74F2448D"/>
    <w:multiLevelType w:val="hybridMultilevel"/>
    <w:tmpl w:val="FCC820A4"/>
    <w:lvl w:ilvl="0" w:tplc="90885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03979">
    <w:abstractNumId w:val="1"/>
  </w:num>
  <w:num w:numId="2" w16cid:durableId="1824275598">
    <w:abstractNumId w:val="3"/>
  </w:num>
  <w:num w:numId="3" w16cid:durableId="1481727399">
    <w:abstractNumId w:val="2"/>
  </w:num>
  <w:num w:numId="4" w16cid:durableId="958993059">
    <w:abstractNumId w:val="6"/>
  </w:num>
  <w:num w:numId="5" w16cid:durableId="414476926">
    <w:abstractNumId w:val="5"/>
  </w:num>
  <w:num w:numId="6" w16cid:durableId="2013070051">
    <w:abstractNumId w:val="8"/>
  </w:num>
  <w:num w:numId="7" w16cid:durableId="1693797222">
    <w:abstractNumId w:val="0"/>
  </w:num>
  <w:num w:numId="8" w16cid:durableId="1886484972">
    <w:abstractNumId w:val="4"/>
  </w:num>
  <w:num w:numId="9" w16cid:durableId="1554580636">
    <w:abstractNumId w:val="2"/>
  </w:num>
  <w:num w:numId="10" w16cid:durableId="213281971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 w16cid:durableId="797839103">
    <w:abstractNumId w:val="9"/>
  </w:num>
  <w:num w:numId="12" w16cid:durableId="245576272">
    <w:abstractNumId w:val="7"/>
  </w:num>
  <w:num w:numId="13" w16cid:durableId="109104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F"/>
    <w:rsid w:val="000238B0"/>
    <w:rsid w:val="00027AFF"/>
    <w:rsid w:val="00036227"/>
    <w:rsid w:val="000425BE"/>
    <w:rsid w:val="000610CD"/>
    <w:rsid w:val="000671B3"/>
    <w:rsid w:val="0008547C"/>
    <w:rsid w:val="000917CB"/>
    <w:rsid w:val="000B7B18"/>
    <w:rsid w:val="000D614B"/>
    <w:rsid w:val="000D6246"/>
    <w:rsid w:val="000E439C"/>
    <w:rsid w:val="0013464D"/>
    <w:rsid w:val="00162BBB"/>
    <w:rsid w:val="00163EE3"/>
    <w:rsid w:val="00166638"/>
    <w:rsid w:val="00166D41"/>
    <w:rsid w:val="00181C64"/>
    <w:rsid w:val="00183133"/>
    <w:rsid w:val="00184B96"/>
    <w:rsid w:val="0018602D"/>
    <w:rsid w:val="001B589B"/>
    <w:rsid w:val="001B795B"/>
    <w:rsid w:val="001C0BFD"/>
    <w:rsid w:val="001C0ED8"/>
    <w:rsid w:val="001C2B3B"/>
    <w:rsid w:val="001F782E"/>
    <w:rsid w:val="001F7A54"/>
    <w:rsid w:val="002100E0"/>
    <w:rsid w:val="00212D74"/>
    <w:rsid w:val="0022076E"/>
    <w:rsid w:val="002211EB"/>
    <w:rsid w:val="00246C33"/>
    <w:rsid w:val="00263C92"/>
    <w:rsid w:val="00271C59"/>
    <w:rsid w:val="00283D3B"/>
    <w:rsid w:val="00295DAA"/>
    <w:rsid w:val="002A62AD"/>
    <w:rsid w:val="002D64C6"/>
    <w:rsid w:val="002E05F3"/>
    <w:rsid w:val="002F1BC9"/>
    <w:rsid w:val="0031326C"/>
    <w:rsid w:val="00314962"/>
    <w:rsid w:val="003220DB"/>
    <w:rsid w:val="00324EDB"/>
    <w:rsid w:val="003474C9"/>
    <w:rsid w:val="00351D34"/>
    <w:rsid w:val="00356F15"/>
    <w:rsid w:val="00365003"/>
    <w:rsid w:val="0037140D"/>
    <w:rsid w:val="003A4FFF"/>
    <w:rsid w:val="003D0B4D"/>
    <w:rsid w:val="003E5A65"/>
    <w:rsid w:val="003E5FBE"/>
    <w:rsid w:val="003E62D2"/>
    <w:rsid w:val="003F1E6C"/>
    <w:rsid w:val="00411897"/>
    <w:rsid w:val="0041362F"/>
    <w:rsid w:val="004344CE"/>
    <w:rsid w:val="00481483"/>
    <w:rsid w:val="004838AE"/>
    <w:rsid w:val="00487D8C"/>
    <w:rsid w:val="00492DEC"/>
    <w:rsid w:val="004A6F3D"/>
    <w:rsid w:val="004E1247"/>
    <w:rsid w:val="004E60A0"/>
    <w:rsid w:val="004E7813"/>
    <w:rsid w:val="004F1F99"/>
    <w:rsid w:val="004F47A1"/>
    <w:rsid w:val="0050034A"/>
    <w:rsid w:val="00500F54"/>
    <w:rsid w:val="0052209B"/>
    <w:rsid w:val="00524DA4"/>
    <w:rsid w:val="005317A3"/>
    <w:rsid w:val="005645E6"/>
    <w:rsid w:val="005658D9"/>
    <w:rsid w:val="005675E4"/>
    <w:rsid w:val="0057018D"/>
    <w:rsid w:val="00577DD5"/>
    <w:rsid w:val="00584305"/>
    <w:rsid w:val="005843F4"/>
    <w:rsid w:val="005B2F6A"/>
    <w:rsid w:val="005B5906"/>
    <w:rsid w:val="005C1FAD"/>
    <w:rsid w:val="005D0A6F"/>
    <w:rsid w:val="005D5F7A"/>
    <w:rsid w:val="00604438"/>
    <w:rsid w:val="00621FE4"/>
    <w:rsid w:val="006316A4"/>
    <w:rsid w:val="00651396"/>
    <w:rsid w:val="00664A07"/>
    <w:rsid w:val="00676276"/>
    <w:rsid w:val="00680B54"/>
    <w:rsid w:val="00696624"/>
    <w:rsid w:val="006B04E3"/>
    <w:rsid w:val="006B4A21"/>
    <w:rsid w:val="006C13E6"/>
    <w:rsid w:val="006C63F1"/>
    <w:rsid w:val="006D05E8"/>
    <w:rsid w:val="006E2757"/>
    <w:rsid w:val="006E4BAA"/>
    <w:rsid w:val="006E7854"/>
    <w:rsid w:val="00703083"/>
    <w:rsid w:val="00704495"/>
    <w:rsid w:val="00707E02"/>
    <w:rsid w:val="00732AB8"/>
    <w:rsid w:val="00736827"/>
    <w:rsid w:val="0075684F"/>
    <w:rsid w:val="00763B3E"/>
    <w:rsid w:val="00774E78"/>
    <w:rsid w:val="00781125"/>
    <w:rsid w:val="00791797"/>
    <w:rsid w:val="00793B00"/>
    <w:rsid w:val="007A1037"/>
    <w:rsid w:val="007A7EB5"/>
    <w:rsid w:val="007C0156"/>
    <w:rsid w:val="007D1A24"/>
    <w:rsid w:val="007D1E6D"/>
    <w:rsid w:val="007D2EB1"/>
    <w:rsid w:val="007F2CFE"/>
    <w:rsid w:val="007F3021"/>
    <w:rsid w:val="007F6CE3"/>
    <w:rsid w:val="00827DD7"/>
    <w:rsid w:val="00850B2D"/>
    <w:rsid w:val="008530EA"/>
    <w:rsid w:val="00857A19"/>
    <w:rsid w:val="00866F28"/>
    <w:rsid w:val="00887C40"/>
    <w:rsid w:val="00891905"/>
    <w:rsid w:val="00892BF3"/>
    <w:rsid w:val="008B41CA"/>
    <w:rsid w:val="008E4289"/>
    <w:rsid w:val="008F49BA"/>
    <w:rsid w:val="00915331"/>
    <w:rsid w:val="00921D4D"/>
    <w:rsid w:val="00924AD1"/>
    <w:rsid w:val="00934DC2"/>
    <w:rsid w:val="00946514"/>
    <w:rsid w:val="00950681"/>
    <w:rsid w:val="00963CD8"/>
    <w:rsid w:val="00966E59"/>
    <w:rsid w:val="00971718"/>
    <w:rsid w:val="009816CC"/>
    <w:rsid w:val="009B1487"/>
    <w:rsid w:val="009B18D0"/>
    <w:rsid w:val="009B3D46"/>
    <w:rsid w:val="009D6239"/>
    <w:rsid w:val="009D73D3"/>
    <w:rsid w:val="009F0D36"/>
    <w:rsid w:val="009F7168"/>
    <w:rsid w:val="00A130B5"/>
    <w:rsid w:val="00A14329"/>
    <w:rsid w:val="00A15122"/>
    <w:rsid w:val="00A36634"/>
    <w:rsid w:val="00A432FE"/>
    <w:rsid w:val="00A60D91"/>
    <w:rsid w:val="00A640AC"/>
    <w:rsid w:val="00A93DEE"/>
    <w:rsid w:val="00AA7C51"/>
    <w:rsid w:val="00AB1012"/>
    <w:rsid w:val="00AC550E"/>
    <w:rsid w:val="00AE2CB3"/>
    <w:rsid w:val="00AE5F4D"/>
    <w:rsid w:val="00AF0AC7"/>
    <w:rsid w:val="00B34484"/>
    <w:rsid w:val="00B40766"/>
    <w:rsid w:val="00B50D5A"/>
    <w:rsid w:val="00B57D62"/>
    <w:rsid w:val="00B658A5"/>
    <w:rsid w:val="00B7246E"/>
    <w:rsid w:val="00B77DEF"/>
    <w:rsid w:val="00B9759C"/>
    <w:rsid w:val="00BA5452"/>
    <w:rsid w:val="00BA5C72"/>
    <w:rsid w:val="00BA7B41"/>
    <w:rsid w:val="00BB0170"/>
    <w:rsid w:val="00BB5EBA"/>
    <w:rsid w:val="00BC11B0"/>
    <w:rsid w:val="00BF1A7B"/>
    <w:rsid w:val="00BF4885"/>
    <w:rsid w:val="00C15428"/>
    <w:rsid w:val="00C24B78"/>
    <w:rsid w:val="00C27DB6"/>
    <w:rsid w:val="00C3128F"/>
    <w:rsid w:val="00C35294"/>
    <w:rsid w:val="00C4452A"/>
    <w:rsid w:val="00C9182A"/>
    <w:rsid w:val="00CA05E5"/>
    <w:rsid w:val="00CC3E26"/>
    <w:rsid w:val="00CE472D"/>
    <w:rsid w:val="00CE65EE"/>
    <w:rsid w:val="00CF38F7"/>
    <w:rsid w:val="00D113BF"/>
    <w:rsid w:val="00D25711"/>
    <w:rsid w:val="00D43EC8"/>
    <w:rsid w:val="00D8753F"/>
    <w:rsid w:val="00DA5AD1"/>
    <w:rsid w:val="00DB24BC"/>
    <w:rsid w:val="00DC459B"/>
    <w:rsid w:val="00DC591C"/>
    <w:rsid w:val="00DF0C9E"/>
    <w:rsid w:val="00DF2179"/>
    <w:rsid w:val="00E25049"/>
    <w:rsid w:val="00E259D7"/>
    <w:rsid w:val="00E30469"/>
    <w:rsid w:val="00E34E6D"/>
    <w:rsid w:val="00E4541C"/>
    <w:rsid w:val="00E57E65"/>
    <w:rsid w:val="00E67935"/>
    <w:rsid w:val="00E76931"/>
    <w:rsid w:val="00E83CDB"/>
    <w:rsid w:val="00E8799A"/>
    <w:rsid w:val="00E93A47"/>
    <w:rsid w:val="00EB2A22"/>
    <w:rsid w:val="00EC5AAF"/>
    <w:rsid w:val="00EC5FCE"/>
    <w:rsid w:val="00EC6FC0"/>
    <w:rsid w:val="00ED2D3E"/>
    <w:rsid w:val="00EE14E6"/>
    <w:rsid w:val="00EE5726"/>
    <w:rsid w:val="00EF7D72"/>
    <w:rsid w:val="00F13581"/>
    <w:rsid w:val="00F30F31"/>
    <w:rsid w:val="00F3708A"/>
    <w:rsid w:val="00F4666D"/>
    <w:rsid w:val="00F525C2"/>
    <w:rsid w:val="00F6396E"/>
    <w:rsid w:val="00F6654A"/>
    <w:rsid w:val="00F81789"/>
    <w:rsid w:val="00FA140C"/>
    <w:rsid w:val="00FA68C9"/>
    <w:rsid w:val="00FC114B"/>
    <w:rsid w:val="00FC5524"/>
    <w:rsid w:val="00FD28CB"/>
    <w:rsid w:val="00FE221F"/>
    <w:rsid w:val="00FE22F9"/>
    <w:rsid w:val="00FE249E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E6D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C33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12D74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D74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D74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2D7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2D7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2D74"/>
    <w:pPr>
      <w:numPr>
        <w:ilvl w:val="5"/>
        <w:numId w:val="3"/>
      </w:numPr>
      <w:spacing w:before="240" w:after="60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2D74"/>
    <w:pPr>
      <w:numPr>
        <w:ilvl w:val="6"/>
        <w:numId w:val="3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2D74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2D74"/>
    <w:pPr>
      <w:numPr>
        <w:ilvl w:val="8"/>
        <w:numId w:val="3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A">
    <w:name w:val="Smlouva A"/>
    <w:basedOn w:val="Normln"/>
    <w:rsid w:val="00AE5F4D"/>
    <w:pPr>
      <w:keepLine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212D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212D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12D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212D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12D7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12D7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12D7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12D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12D74"/>
    <w:rPr>
      <w:rFonts w:ascii="Cambria" w:eastAsia="Times New Roman" w:hAnsi="Cambria" w:cs="Times New Roman"/>
      <w:sz w:val="22"/>
      <w:szCs w:val="22"/>
    </w:rPr>
  </w:style>
  <w:style w:type="character" w:customStyle="1" w:styleId="bookem">
    <w:name w:val="book_em"/>
    <w:basedOn w:val="Standardnpsmoodstavce"/>
    <w:rsid w:val="00703083"/>
  </w:style>
  <w:style w:type="paragraph" w:styleId="Bezmezer">
    <w:name w:val="No Spacing"/>
    <w:uiPriority w:val="1"/>
    <w:qFormat/>
    <w:rsid w:val="007D2EB1"/>
    <w:rPr>
      <w:sz w:val="22"/>
      <w:szCs w:val="22"/>
    </w:rPr>
  </w:style>
  <w:style w:type="paragraph" w:styleId="Zkladntext">
    <w:name w:val="Body Text"/>
    <w:basedOn w:val="Normln"/>
    <w:link w:val="ZkladntextChar"/>
    <w:rsid w:val="00C3128F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C3128F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4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714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61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0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0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0C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610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6F28"/>
    <w:rPr>
      <w:rFonts w:ascii="Times New Roman" w:hAnsi="Times New Roman"/>
      <w:sz w:val="24"/>
      <w:szCs w:val="24"/>
    </w:rPr>
  </w:style>
  <w:style w:type="character" w:customStyle="1" w:styleId="platne1">
    <w:name w:val="platne1"/>
    <w:rsid w:val="00B40766"/>
  </w:style>
  <w:style w:type="paragraph" w:styleId="Zhlav">
    <w:name w:val="header"/>
    <w:basedOn w:val="Normln"/>
    <w:link w:val="ZhlavChar"/>
    <w:uiPriority w:val="99"/>
    <w:unhideWhenUsed/>
    <w:rsid w:val="009B1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148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14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1487"/>
    <w:rPr>
      <w:sz w:val="22"/>
      <w:szCs w:val="22"/>
    </w:rPr>
  </w:style>
  <w:style w:type="numbering" w:customStyle="1" w:styleId="WWOutlineListStyle">
    <w:name w:val="WW_OutlineListStyle"/>
    <w:rsid w:val="00EE14E6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4A6F3D"/>
    <w:pPr>
      <w:ind w:left="720"/>
      <w:contextualSpacing/>
    </w:pPr>
  </w:style>
  <w:style w:type="paragraph" w:customStyle="1" w:styleId="Textbody">
    <w:name w:val="Text body"/>
    <w:basedOn w:val="Normln"/>
    <w:rsid w:val="00FE22F9"/>
    <w:pPr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BB68-2F62-42CE-8FEC-86F52ED0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4801</Characters>
  <Application>Microsoft Office Word</Application>
  <DocSecurity>0</DocSecurity>
  <Lines>92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2024-02-13T08:42:00Z</dcterms:created>
  <dcterms:modified xsi:type="dcterms:W3CDTF">2024-02-14T12:52:00Z</dcterms:modified>
</cp:coreProperties>
</file>